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162" w:rsidRPr="00F9564E" w:rsidRDefault="003B712E" w:rsidP="00A57F38">
      <w:pPr>
        <w:spacing w:line="400" w:lineRule="exact"/>
        <w:jc w:val="center"/>
        <w:rPr>
          <w:rFonts w:ascii="文鼎中特毛楷" w:eastAsia="文鼎中特毛楷"/>
          <w:sz w:val="40"/>
          <w:szCs w:val="40"/>
        </w:rPr>
      </w:pPr>
      <w:r w:rsidRPr="00F9564E">
        <w:rPr>
          <w:rFonts w:ascii="文鼎中特毛楷" w:eastAsia="文鼎中特毛楷" w:hint="eastAsia"/>
          <w:sz w:val="40"/>
          <w:szCs w:val="40"/>
        </w:rPr>
        <w:t>親會宣導事項</w:t>
      </w:r>
    </w:p>
    <w:p w:rsidR="00A57F38" w:rsidRPr="00004B23" w:rsidRDefault="00A57F38" w:rsidP="00A57F38">
      <w:pPr>
        <w:spacing w:line="360" w:lineRule="auto"/>
        <w:rPr>
          <w:rFonts w:ascii="文鼎中特圓" w:eastAsia="文鼎中特圓"/>
          <w:color w:val="FF0000"/>
          <w:sz w:val="27"/>
          <w:szCs w:val="27"/>
        </w:rPr>
      </w:pPr>
      <w:r w:rsidRPr="00004B23">
        <w:rPr>
          <w:rFonts w:hint="eastAsia"/>
          <w:color w:val="FF0000"/>
          <w:sz w:val="27"/>
          <w:szCs w:val="27"/>
          <w:bdr w:val="single" w:sz="4" w:space="0" w:color="auto"/>
        </w:rPr>
        <w:t xml:space="preserve"> </w:t>
      </w:r>
      <w:r w:rsidRPr="00004B23">
        <w:rPr>
          <w:rFonts w:ascii="文鼎中特圓" w:eastAsia="文鼎中特圓" w:hint="eastAsia"/>
          <w:color w:val="FF0000"/>
          <w:sz w:val="27"/>
          <w:szCs w:val="27"/>
          <w:bdr w:val="single" w:sz="4" w:space="0" w:color="auto"/>
        </w:rPr>
        <w:t xml:space="preserve">教務處 </w:t>
      </w:r>
    </w:p>
    <w:p w:rsidR="0091385E" w:rsidRPr="00004B23" w:rsidRDefault="00137B93" w:rsidP="00A57F38">
      <w:pPr>
        <w:ind w:left="270" w:hangingChars="100" w:hanging="270"/>
        <w:rPr>
          <w:rFonts w:ascii="標楷體" w:eastAsia="標楷體" w:hAnsi="標楷體"/>
          <w:color w:val="FF0000"/>
          <w:sz w:val="27"/>
          <w:szCs w:val="27"/>
        </w:rPr>
      </w:pPr>
      <w:r w:rsidRPr="00004B23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A57F38" w:rsidRPr="00004B23">
        <w:rPr>
          <w:rFonts w:ascii="標楷體" w:eastAsia="標楷體" w:hAnsi="標楷體" w:hint="eastAsia"/>
          <w:color w:val="FF0000"/>
          <w:sz w:val="27"/>
          <w:szCs w:val="27"/>
        </w:rPr>
        <w:t>.</w:t>
      </w:r>
      <w:r w:rsidR="00E24BEA" w:rsidRPr="00004B23">
        <w:rPr>
          <w:rFonts w:ascii="標楷體" w:eastAsia="標楷體" w:hAnsi="標楷體" w:hint="eastAsia"/>
          <w:color w:val="FF0000"/>
          <w:sz w:val="27"/>
          <w:szCs w:val="27"/>
        </w:rPr>
        <w:t>每月最後一次星期五晨光時間訂為「文昌寫作時間」，各班期末選出2名「文昌小作家」，頒發獎狀與100元圖書禮卷</w:t>
      </w:r>
      <w:r w:rsidR="00F9564E" w:rsidRPr="00004B23">
        <w:rPr>
          <w:rFonts w:ascii="標楷體" w:eastAsia="標楷體" w:hAnsi="標楷體" w:hint="eastAsia"/>
          <w:color w:val="FF0000"/>
          <w:sz w:val="27"/>
          <w:szCs w:val="27"/>
        </w:rPr>
        <w:t>，以鼓勵喜愛寫作之學生。</w:t>
      </w:r>
    </w:p>
    <w:p w:rsidR="00051246" w:rsidRPr="00004B23" w:rsidRDefault="00137B93" w:rsidP="00A57F38">
      <w:pPr>
        <w:ind w:left="270" w:hangingChars="100" w:hanging="270"/>
        <w:rPr>
          <w:rFonts w:ascii="標楷體" w:eastAsia="標楷體" w:hAnsi="標楷體"/>
          <w:color w:val="FF0000"/>
          <w:sz w:val="27"/>
          <w:szCs w:val="27"/>
        </w:rPr>
      </w:pPr>
      <w:r w:rsidRPr="00004B23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A57F38" w:rsidRPr="00004B23">
        <w:rPr>
          <w:rFonts w:ascii="標楷體" w:eastAsia="標楷體" w:hAnsi="標楷體" w:hint="eastAsia"/>
          <w:color w:val="FF0000"/>
          <w:sz w:val="27"/>
          <w:szCs w:val="27"/>
        </w:rPr>
        <w:t>.</w:t>
      </w:r>
      <w:r w:rsidR="00051246" w:rsidRPr="00004B23">
        <w:rPr>
          <w:rFonts w:ascii="標楷體" w:eastAsia="標楷體" w:hAnsi="標楷體" w:hint="eastAsia"/>
          <w:color w:val="FF0000"/>
          <w:sz w:val="27"/>
          <w:szCs w:val="27"/>
        </w:rPr>
        <w:t>畢業標準</w:t>
      </w:r>
      <w:r w:rsidR="0091385E" w:rsidRPr="00004B23">
        <w:rPr>
          <w:rFonts w:ascii="標楷體" w:eastAsia="標楷體" w:hAnsi="標楷體" w:hint="eastAsia"/>
          <w:color w:val="FF0000"/>
          <w:sz w:val="27"/>
          <w:szCs w:val="27"/>
        </w:rPr>
        <w:t>：</w:t>
      </w:r>
      <w:r w:rsidR="00051246" w:rsidRPr="00004B23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91385E" w:rsidRPr="00004B23">
        <w:rPr>
          <w:rFonts w:ascii="標楷體" w:eastAsia="標楷體" w:hAnsi="標楷體"/>
          <w:color w:val="FF0000"/>
          <w:sz w:val="27"/>
          <w:szCs w:val="27"/>
        </w:rPr>
        <w:t>-</w:t>
      </w:r>
      <w:r w:rsidR="00051246" w:rsidRPr="00004B23">
        <w:rPr>
          <w:rFonts w:ascii="標楷體" w:eastAsia="標楷體" w:hAnsi="標楷體" w:hint="eastAsia"/>
          <w:color w:val="FF0000"/>
          <w:sz w:val="27"/>
          <w:szCs w:val="27"/>
        </w:rPr>
        <w:t>6年級所有領域成績都會納入畢業成績計算。</w:t>
      </w:r>
    </w:p>
    <w:p w:rsidR="003B712E" w:rsidRPr="00004B23" w:rsidRDefault="00137B93" w:rsidP="00A57F38">
      <w:pPr>
        <w:ind w:left="270" w:hangingChars="100" w:hanging="270"/>
        <w:rPr>
          <w:rFonts w:ascii="標楷體" w:eastAsia="標楷體" w:hAnsi="標楷體"/>
          <w:color w:val="FF0000"/>
          <w:sz w:val="27"/>
          <w:szCs w:val="27"/>
        </w:rPr>
      </w:pPr>
      <w:r w:rsidRPr="00004B23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="00A57F38" w:rsidRPr="00004B23">
        <w:rPr>
          <w:rFonts w:ascii="標楷體" w:eastAsia="標楷體" w:hAnsi="標楷體" w:hint="eastAsia"/>
          <w:color w:val="FF0000"/>
          <w:sz w:val="27"/>
          <w:szCs w:val="27"/>
        </w:rPr>
        <w:t>.</w:t>
      </w:r>
      <w:r w:rsidR="001C17A1" w:rsidRPr="00004B23">
        <w:rPr>
          <w:rFonts w:ascii="標楷體" w:eastAsia="標楷體" w:hAnsi="標楷體" w:hint="eastAsia"/>
          <w:color w:val="FF0000"/>
          <w:sz w:val="27"/>
          <w:szCs w:val="27"/>
        </w:rPr>
        <w:t>推廣「書香滿校園」活動，期末</w:t>
      </w:r>
      <w:r w:rsidRPr="00004B23">
        <w:rPr>
          <w:rFonts w:ascii="標楷體" w:eastAsia="標楷體" w:hAnsi="標楷體" w:hint="eastAsia"/>
          <w:color w:val="FF0000"/>
          <w:sz w:val="27"/>
          <w:szCs w:val="27"/>
        </w:rPr>
        <w:t>各班</w:t>
      </w:r>
      <w:r w:rsidR="001C17A1" w:rsidRPr="00004B23">
        <w:rPr>
          <w:rFonts w:ascii="標楷體" w:eastAsia="標楷體" w:hAnsi="標楷體" w:hint="eastAsia"/>
          <w:color w:val="FF0000"/>
          <w:sz w:val="27"/>
          <w:szCs w:val="27"/>
        </w:rPr>
        <w:t>選出兩位學生頒發100元圖書禮卷</w:t>
      </w:r>
      <w:r w:rsidR="00C6196D" w:rsidRPr="00004B23">
        <w:rPr>
          <w:rFonts w:ascii="標楷體" w:eastAsia="標楷體" w:hAnsi="標楷體" w:hint="eastAsia"/>
          <w:color w:val="FF0000"/>
          <w:sz w:val="27"/>
          <w:szCs w:val="27"/>
        </w:rPr>
        <w:t>，</w:t>
      </w:r>
      <w:r w:rsidR="00F9564E" w:rsidRPr="00004B23">
        <w:rPr>
          <w:rFonts w:ascii="標楷體" w:eastAsia="標楷體" w:hAnsi="標楷體" w:hint="eastAsia"/>
          <w:color w:val="FF0000"/>
          <w:sz w:val="27"/>
          <w:szCs w:val="27"/>
        </w:rPr>
        <w:t>以鼓勵愛閱讀之學生。</w:t>
      </w:r>
    </w:p>
    <w:p w:rsidR="00A57F38" w:rsidRPr="00004B23" w:rsidRDefault="00A57F38" w:rsidP="00A57F38">
      <w:pPr>
        <w:spacing w:line="360" w:lineRule="auto"/>
        <w:rPr>
          <w:rFonts w:ascii="文鼎中特圓" w:eastAsia="文鼎中特圓" w:hAnsi="標楷體"/>
          <w:sz w:val="27"/>
          <w:szCs w:val="27"/>
        </w:rPr>
      </w:pPr>
      <w:r w:rsidRPr="00004B23">
        <w:rPr>
          <w:rFonts w:hint="eastAsia"/>
          <w:sz w:val="27"/>
          <w:szCs w:val="27"/>
          <w:bdr w:val="single" w:sz="4" w:space="0" w:color="auto"/>
        </w:rPr>
        <w:t xml:space="preserve"> </w:t>
      </w:r>
      <w:r w:rsidRPr="00004B23">
        <w:rPr>
          <w:rFonts w:ascii="文鼎中特圓" w:eastAsia="文鼎中特圓" w:hint="eastAsia"/>
          <w:sz w:val="27"/>
          <w:szCs w:val="27"/>
          <w:bdr w:val="single" w:sz="4" w:space="0" w:color="auto"/>
        </w:rPr>
        <w:t xml:space="preserve">學務處 </w:t>
      </w:r>
    </w:p>
    <w:p w:rsidR="00004B23" w:rsidRPr="00DC659E" w:rsidRDefault="00004B23" w:rsidP="00004B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C659E">
        <w:rPr>
          <w:rFonts w:ascii="標楷體" w:eastAsia="標楷體" w:hAnsi="標楷體" w:hint="eastAsia"/>
          <w:bCs/>
        </w:rPr>
        <w:t>學生上學時間為7：20~7：40，並請家長依照學生上學車流建議動線行駛(詳見聯絡簿P.95)</w:t>
      </w:r>
    </w:p>
    <w:p w:rsidR="00004B23" w:rsidRPr="00DC659E" w:rsidRDefault="00004B23" w:rsidP="00004B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 w:rsidRPr="00DC659E">
        <w:rPr>
          <w:rFonts w:ascii="標楷體" w:eastAsia="標楷體" w:hAnsi="標楷體" w:hint="eastAsia"/>
        </w:rPr>
        <w:t>學生請假辦法規定(詳見聯絡簿</w:t>
      </w:r>
      <w:r w:rsidRPr="00DC659E">
        <w:rPr>
          <w:rFonts w:ascii="標楷體" w:eastAsia="標楷體" w:hAnsi="標楷體" w:hint="eastAsia"/>
          <w:bCs/>
        </w:rPr>
        <w:t>P.81</w:t>
      </w:r>
      <w:r w:rsidRPr="00DC659E">
        <w:rPr>
          <w:rFonts w:ascii="標楷體" w:eastAsia="標楷體" w:hAnsi="標楷體"/>
          <w:bCs/>
        </w:rPr>
        <w:t>)</w:t>
      </w:r>
    </w:p>
    <w:p w:rsidR="00004B23" w:rsidRPr="00DC659E" w:rsidRDefault="00004B23" w:rsidP="00004B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 w:rsidRPr="00DC659E">
        <w:rPr>
          <w:rFonts w:ascii="標楷體" w:eastAsia="標楷體" w:hAnsi="標楷體" w:hint="eastAsia"/>
        </w:rPr>
        <w:t>接送學生時請勿將車子停在行人穿越道。</w:t>
      </w:r>
    </w:p>
    <w:p w:rsidR="00004B23" w:rsidRPr="00DC659E" w:rsidRDefault="00004B23" w:rsidP="00004B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C659E">
        <w:rPr>
          <w:rFonts w:ascii="標楷體" w:eastAsia="標楷體" w:hAnsi="標楷體" w:hint="eastAsia"/>
        </w:rPr>
        <w:t>上學時間勿將車輛停放於接送區讓學生在車上吃早餐，因容易造成交通堵塞。</w:t>
      </w:r>
    </w:p>
    <w:p w:rsidR="00004B23" w:rsidRDefault="00004B23" w:rsidP="00004B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C659E">
        <w:rPr>
          <w:rFonts w:ascii="標楷體" w:eastAsia="標楷體" w:hAnsi="標楷體" w:hint="eastAsia"/>
        </w:rPr>
        <w:t>水域安全宣導、腸病毒宣導、健康促進宣導、租稅小叮嚀、流感防治宣導</w:t>
      </w:r>
    </w:p>
    <w:p w:rsidR="00004B23" w:rsidRPr="00DC659E" w:rsidRDefault="00004B23" w:rsidP="00004B23">
      <w:pPr>
        <w:pStyle w:val="a3"/>
        <w:ind w:leftChars="0"/>
        <w:rPr>
          <w:rFonts w:ascii="標楷體" w:eastAsia="標楷體" w:hAnsi="標楷體"/>
        </w:rPr>
      </w:pPr>
      <w:r w:rsidRPr="00DC659E">
        <w:rPr>
          <w:rFonts w:ascii="標楷體" w:eastAsia="標楷體" w:hAnsi="標楷體" w:hint="eastAsia"/>
        </w:rPr>
        <w:t xml:space="preserve"> (詳見聯絡簿</w:t>
      </w:r>
      <w:r w:rsidR="00984585">
        <w:rPr>
          <w:rFonts w:ascii="標楷體" w:eastAsia="標楷體" w:hAnsi="標楷體" w:hint="eastAsia"/>
        </w:rPr>
        <w:t>P87-89</w:t>
      </w:r>
      <w:r w:rsidRPr="00DC659E">
        <w:rPr>
          <w:rFonts w:ascii="標楷體" w:eastAsia="標楷體" w:hAnsi="標楷體" w:hint="eastAsia"/>
        </w:rPr>
        <w:t>)</w:t>
      </w:r>
    </w:p>
    <w:p w:rsidR="00004B23" w:rsidRPr="00DC659E" w:rsidRDefault="00004B23" w:rsidP="00004B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C659E">
        <w:rPr>
          <w:rFonts w:ascii="標楷體" w:eastAsia="標楷體" w:hAnsi="標楷體" w:hint="eastAsia"/>
        </w:rPr>
        <w:t>加強學生防溺自救能力，特別控管注意戲水水域安全性，建立『活力樂水』之危機意識。</w:t>
      </w:r>
    </w:p>
    <w:p w:rsidR="00004B23" w:rsidRPr="00DC659E" w:rsidRDefault="00004B23" w:rsidP="00004B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C659E">
        <w:rPr>
          <w:rFonts w:ascii="標楷體" w:eastAsia="標楷體" w:hAnsi="標楷體" w:hint="eastAsia"/>
        </w:rPr>
        <w:t>依課表穿著制服(女生可穿褲裙)或運動服，並請縫上識別號碼牌，週三為便服日。</w:t>
      </w:r>
    </w:p>
    <w:p w:rsidR="00004B23" w:rsidRPr="00DC659E" w:rsidRDefault="00004B23" w:rsidP="00004B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C659E">
        <w:rPr>
          <w:rFonts w:ascii="標楷體" w:eastAsia="標楷體" w:hAnsi="標楷體" w:hint="eastAsia"/>
        </w:rPr>
        <w:t>校慶活動暫定在</w:t>
      </w:r>
      <w:r w:rsidR="003D1DFA">
        <w:rPr>
          <w:rFonts w:ascii="標楷體" w:eastAsia="標楷體" w:hAnsi="標楷體" w:hint="eastAsia"/>
        </w:rPr>
        <w:t>11</w:t>
      </w:r>
      <w:r w:rsidR="00794896">
        <w:rPr>
          <w:rFonts w:ascii="標楷體" w:eastAsia="標楷體" w:hAnsi="標楷體" w:hint="eastAsia"/>
        </w:rPr>
        <w:t>/25</w:t>
      </w:r>
      <w:r w:rsidRPr="00DC659E">
        <w:rPr>
          <w:rFonts w:ascii="標楷體" w:eastAsia="標楷體" w:hAnsi="標楷體" w:hint="eastAsia"/>
        </w:rPr>
        <w:t>(六)。</w:t>
      </w:r>
    </w:p>
    <w:p w:rsidR="00004B23" w:rsidRPr="00DC659E" w:rsidRDefault="00004B23" w:rsidP="00004B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C659E">
        <w:rPr>
          <w:rFonts w:ascii="標楷體" w:eastAsia="標楷體" w:hAnsi="標楷體" w:hint="eastAsia"/>
        </w:rPr>
        <w:t>推動路跑暨跳繩運動，以期符合『ＳＨ150』（每週在校除體育課外，須有150分鐘之運動時間），強化學生體適能，達成普及化運動習慣之成效。</w:t>
      </w:r>
    </w:p>
    <w:p w:rsidR="00A57F38" w:rsidRPr="00004B23" w:rsidRDefault="00A57F38" w:rsidP="00A57F38">
      <w:pPr>
        <w:rPr>
          <w:rFonts w:ascii="文鼎中特圓" w:eastAsia="文鼎中特圓" w:hAnsi="標楷體" w:cs="Times New Roman"/>
          <w:color w:val="FF0000"/>
          <w:sz w:val="27"/>
          <w:szCs w:val="27"/>
        </w:rPr>
      </w:pPr>
      <w:r w:rsidRPr="00004B23">
        <w:rPr>
          <w:rFonts w:ascii="文鼎中特圓" w:eastAsia="文鼎中特圓" w:hAnsi="標楷體" w:cs="Times New Roman" w:hint="eastAsia"/>
          <w:color w:val="FF0000"/>
          <w:sz w:val="27"/>
          <w:szCs w:val="27"/>
          <w:bdr w:val="single" w:sz="4" w:space="0" w:color="auto"/>
        </w:rPr>
        <w:t xml:space="preserve">總務處 </w:t>
      </w:r>
    </w:p>
    <w:p w:rsidR="00A57F38" w:rsidRPr="00004B23" w:rsidRDefault="00A57F38" w:rsidP="00A57F38">
      <w:pPr>
        <w:ind w:left="270" w:hangingChars="100" w:hanging="270"/>
        <w:rPr>
          <w:rFonts w:ascii="標楷體" w:eastAsia="標楷體" w:hAnsi="標楷體" w:cs="Times New Roman"/>
          <w:bCs/>
          <w:color w:val="FF0000"/>
          <w:sz w:val="27"/>
          <w:szCs w:val="27"/>
        </w:rPr>
      </w:pPr>
      <w:r w:rsidRPr="00004B23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1.</w:t>
      </w:r>
      <w:r w:rsidR="00630D69" w:rsidRPr="00004B23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午</w:t>
      </w:r>
      <w:r w:rsidRPr="00004B23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餐水果每月供應2~4次本市在地優質水果，星期二配送(臺中市學生午餐水果供應在地食材試辦計畫)。</w:t>
      </w:r>
      <w:r w:rsidR="00630D69" w:rsidRPr="00004B23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學</w:t>
      </w:r>
      <w:r w:rsidRPr="00004B23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校午餐退費辦法(詳見聯絡簿</w:t>
      </w:r>
      <w:r w:rsidR="00984585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P.93</w:t>
      </w:r>
      <w:bookmarkStart w:id="0" w:name="_GoBack"/>
      <w:bookmarkEnd w:id="0"/>
      <w:r w:rsidRPr="00004B23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)</w:t>
      </w:r>
    </w:p>
    <w:p w:rsidR="00A57F38" w:rsidRPr="00004B23" w:rsidRDefault="00794896" w:rsidP="00A57F38">
      <w:pPr>
        <w:ind w:left="270" w:hangingChars="100" w:hanging="270"/>
        <w:rPr>
          <w:rFonts w:ascii="標楷體" w:eastAsia="標楷體" w:hAnsi="標楷體" w:cs="Times New Roman"/>
          <w:color w:val="FF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2.112</w:t>
      </w:r>
      <w:r w:rsidR="00A57F38" w:rsidRPr="00004B23">
        <w:rPr>
          <w:rFonts w:ascii="標楷體" w:eastAsia="標楷體" w:hAnsi="標楷體" w:cs="Times New Roman" w:hint="eastAsia"/>
          <w:color w:val="FF0000"/>
          <w:sz w:val="27"/>
          <w:szCs w:val="27"/>
        </w:rPr>
        <w:t>學年度教室空間規劃分配圖(詳見聯絡簿P.96)</w:t>
      </w:r>
    </w:p>
    <w:p w:rsidR="00A57F38" w:rsidRPr="00004B23" w:rsidRDefault="00A57F38" w:rsidP="00A57F38">
      <w:pPr>
        <w:ind w:left="270" w:hangingChars="100" w:hanging="270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004B23">
        <w:rPr>
          <w:rFonts w:ascii="標楷體" w:eastAsia="標楷體" w:hAnsi="標楷體" w:cs="Times New Roman" w:hint="eastAsia"/>
          <w:color w:val="FF0000"/>
          <w:sz w:val="27"/>
          <w:szCs w:val="27"/>
        </w:rPr>
        <w:t>3.本校校園開放時間：</w:t>
      </w:r>
    </w:p>
    <w:p w:rsidR="00A57F38" w:rsidRPr="00004B23" w:rsidRDefault="00A57F38" w:rsidP="00A57F38">
      <w:pPr>
        <w:ind w:left="270" w:hangingChars="100" w:hanging="270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004B23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(1)學生上課時段為早上7點前與下午5:30後至晚上9:00。</w:t>
      </w:r>
    </w:p>
    <w:p w:rsidR="00A57F38" w:rsidRPr="00004B23" w:rsidRDefault="00A57F38" w:rsidP="00A57F38">
      <w:pPr>
        <w:ind w:left="270" w:hangingChars="100" w:hanging="270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004B23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(2)非學生上課時段為早上5:30至晚上9:00。</w:t>
      </w:r>
    </w:p>
    <w:p w:rsidR="00A57F38" w:rsidRPr="00004B23" w:rsidRDefault="00A57F38" w:rsidP="00A57F38">
      <w:pPr>
        <w:ind w:left="270" w:hangingChars="100" w:hanging="270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004B23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(3)上課時段，家長欲進入校園請先至警衛室登記換證。</w:t>
      </w:r>
    </w:p>
    <w:p w:rsidR="00A57F38" w:rsidRPr="00004B23" w:rsidRDefault="00A57F38" w:rsidP="00A57F38">
      <w:pPr>
        <w:ind w:left="270" w:hangingChars="100" w:hanging="270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004B23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(4)南校門為教職員車輛進出之出入口，為避免危險，接送學生請勿從南校門進出。</w:t>
      </w:r>
    </w:p>
    <w:p w:rsidR="00A57F38" w:rsidRPr="00004B23" w:rsidRDefault="00D27C30" w:rsidP="00A57F38">
      <w:pPr>
        <w:ind w:left="270" w:hangingChars="100" w:hanging="270"/>
        <w:rPr>
          <w:rFonts w:ascii="標楷體" w:eastAsia="標楷體" w:hAnsi="標楷體" w:cs="Times New Roman"/>
          <w:color w:val="FF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4.109</w:t>
      </w:r>
      <w:r w:rsidR="00A57F38" w:rsidRPr="00004B23">
        <w:rPr>
          <w:rFonts w:ascii="標楷體" w:eastAsia="標楷體" w:hAnsi="標楷體" w:cs="Times New Roman" w:hint="eastAsia"/>
          <w:color w:val="FF0000"/>
          <w:sz w:val="27"/>
          <w:szCs w:val="27"/>
        </w:rPr>
        <w:t>學年度校園內工程較多，施工區域屬危險區域，請學生勿靠近、注意安全。</w:t>
      </w:r>
    </w:p>
    <w:p w:rsidR="00A57F38" w:rsidRPr="00004B23" w:rsidRDefault="00A57F38" w:rsidP="00A57F38">
      <w:pPr>
        <w:ind w:left="270" w:hangingChars="100" w:hanging="270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004B23">
        <w:rPr>
          <w:rFonts w:ascii="標楷體" w:eastAsia="標楷體" w:hAnsi="標楷體" w:cs="Times New Roman" w:hint="eastAsia"/>
          <w:color w:val="FF0000"/>
          <w:sz w:val="27"/>
          <w:szCs w:val="27"/>
        </w:rPr>
        <w:t>5. 提醒學生放學前須帶回家之用品要先收拾妥當，放學後如教室門已鎖無法再進入教室內拿取遺忘之物品或作業。</w:t>
      </w:r>
    </w:p>
    <w:p w:rsidR="00A57F38" w:rsidRPr="00004B23" w:rsidRDefault="00A57F38" w:rsidP="00A57F38">
      <w:pPr>
        <w:ind w:left="270" w:hangingChars="100" w:hanging="270"/>
        <w:rPr>
          <w:rFonts w:ascii="標楷體" w:eastAsia="標楷體" w:hAnsi="標楷體"/>
          <w:color w:val="FF0000"/>
          <w:sz w:val="27"/>
          <w:szCs w:val="27"/>
        </w:rPr>
      </w:pPr>
      <w:r w:rsidRPr="00004B23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6.本校飲用水設備均已換新</w:t>
      </w:r>
      <w:r w:rsidR="000F2D0A" w:rsidRPr="00004B23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，</w:t>
      </w:r>
      <w:r w:rsidRPr="00004B23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且採用RO逆滲透造水系統，濾心均定期更換，每三個月輪流抽驗飲水機之水質均合乎標準，請放心飲用，小朋友務必帶茶杯來校使用，取用水時請留意使用方法並小心別被熱水燙傷(使用熱水時必須先將杯子於盛水盤上放妥，手離開杯子後再打開熱水使用)，若使用之杯子為塑膠類材質，請勿使用熱水。</w:t>
      </w:r>
    </w:p>
    <w:p w:rsidR="00A57F38" w:rsidRPr="00004B23" w:rsidRDefault="00A25ADB" w:rsidP="00A57F38">
      <w:pPr>
        <w:ind w:left="270" w:hangingChars="100" w:hanging="270"/>
        <w:rPr>
          <w:rFonts w:ascii="文鼎中特圓" w:eastAsia="文鼎中特圓" w:hAnsi="標楷體"/>
          <w:color w:val="FF0000"/>
          <w:sz w:val="27"/>
          <w:szCs w:val="27"/>
          <w:bdr w:val="single" w:sz="4" w:space="0" w:color="auto"/>
        </w:rPr>
      </w:pPr>
      <w:r w:rsidRPr="00004B23">
        <w:rPr>
          <w:rFonts w:ascii="文鼎中特圓" w:eastAsia="文鼎中特圓" w:hAnsi="標楷體" w:hint="eastAsia"/>
          <w:color w:val="FF0000"/>
          <w:sz w:val="27"/>
          <w:szCs w:val="27"/>
          <w:bdr w:val="single" w:sz="4" w:space="0" w:color="auto"/>
        </w:rPr>
        <w:t xml:space="preserve"> </w:t>
      </w:r>
      <w:r w:rsidR="00A57F38" w:rsidRPr="00004B23">
        <w:rPr>
          <w:rFonts w:ascii="文鼎中特圓" w:eastAsia="文鼎中特圓" w:hAnsi="標楷體" w:hint="eastAsia"/>
          <w:color w:val="FF0000"/>
          <w:sz w:val="27"/>
          <w:szCs w:val="27"/>
          <w:bdr w:val="single" w:sz="4" w:space="0" w:color="auto"/>
        </w:rPr>
        <w:t>輔導室</w:t>
      </w:r>
      <w:r w:rsidRPr="00004B23">
        <w:rPr>
          <w:rFonts w:ascii="文鼎中特圓" w:eastAsia="文鼎中特圓" w:hAnsi="標楷體" w:hint="eastAsia"/>
          <w:color w:val="FF0000"/>
          <w:sz w:val="27"/>
          <w:szCs w:val="27"/>
          <w:bdr w:val="single" w:sz="4" w:space="0" w:color="auto"/>
        </w:rPr>
        <w:t xml:space="preserve"> </w:t>
      </w:r>
    </w:p>
    <w:p w:rsidR="00A57F38" w:rsidRPr="00004B23" w:rsidRDefault="000F2D0A" w:rsidP="000F2D0A">
      <w:pPr>
        <w:rPr>
          <w:rFonts w:ascii="標楷體" w:eastAsia="標楷體" w:hAnsi="標楷體"/>
          <w:color w:val="FF0000"/>
          <w:sz w:val="27"/>
          <w:szCs w:val="27"/>
        </w:rPr>
      </w:pPr>
      <w:r w:rsidRPr="00004B23">
        <w:rPr>
          <w:rFonts w:ascii="標楷體" w:eastAsia="標楷體" w:hAnsi="標楷體" w:hint="eastAsia"/>
          <w:color w:val="FF0000"/>
          <w:sz w:val="27"/>
          <w:szCs w:val="27"/>
        </w:rPr>
        <w:t>1.關心您孩子的情緒，輔導室提供兩篇好文章與您分享。</w:t>
      </w:r>
    </w:p>
    <w:p w:rsidR="000F2D0A" w:rsidRPr="00004B23" w:rsidRDefault="000F2D0A" w:rsidP="000F2D0A">
      <w:pPr>
        <w:pStyle w:val="a3"/>
        <w:ind w:leftChars="0" w:left="360"/>
        <w:rPr>
          <w:rFonts w:ascii="標楷體" w:eastAsia="標楷體" w:hAnsi="標楷體"/>
          <w:color w:val="FF0000"/>
          <w:sz w:val="27"/>
          <w:szCs w:val="27"/>
        </w:rPr>
      </w:pPr>
      <w:r w:rsidRPr="00004B23">
        <w:rPr>
          <w:rFonts w:ascii="標楷體" w:eastAsia="標楷體" w:hAnsi="標楷體"/>
          <w:color w:val="FF0000"/>
          <w:sz w:val="27"/>
          <w:szCs w:val="27"/>
        </w:rPr>
        <w:t>https://drive.google.com/drive/folders/1gSqgKifwqd0-JfjIQz1s1TEN3AYBsE1P</w:t>
      </w:r>
    </w:p>
    <w:p w:rsidR="00A57F38" w:rsidRPr="00004B23" w:rsidRDefault="000F2D0A" w:rsidP="00A57F38">
      <w:pPr>
        <w:ind w:left="270" w:hangingChars="100" w:hanging="270"/>
        <w:rPr>
          <w:rFonts w:ascii="標楷體" w:eastAsia="標楷體" w:hAnsi="標楷體"/>
          <w:color w:val="FF0000"/>
          <w:sz w:val="27"/>
          <w:szCs w:val="27"/>
        </w:rPr>
      </w:pPr>
      <w:r w:rsidRPr="00004B23">
        <w:rPr>
          <w:rFonts w:ascii="標楷體" w:eastAsia="標楷體" w:hAnsi="標楷體" w:hint="eastAsia"/>
          <w:color w:val="FF0000"/>
          <w:sz w:val="27"/>
          <w:szCs w:val="27"/>
        </w:rPr>
        <w:t>2.</w:t>
      </w:r>
      <w:r w:rsidR="00A25ADB" w:rsidRPr="00004B23">
        <w:rPr>
          <w:rFonts w:ascii="標楷體" w:eastAsia="標楷體" w:hAnsi="標楷體" w:hint="eastAsia"/>
          <w:color w:val="FF0000"/>
          <w:sz w:val="27"/>
          <w:szCs w:val="27"/>
        </w:rPr>
        <w:t>輔導室外有HAPPY兔信箱，提供孩子心情抒發的管道。</w:t>
      </w:r>
    </w:p>
    <w:p w:rsidR="00A57F38" w:rsidRPr="00004B23" w:rsidRDefault="000F2D0A" w:rsidP="00A57F38">
      <w:pPr>
        <w:ind w:left="270" w:hangingChars="100" w:hanging="270"/>
        <w:rPr>
          <w:rFonts w:ascii="標楷體" w:eastAsia="標楷體" w:hAnsi="標楷體"/>
          <w:color w:val="FF0000"/>
          <w:sz w:val="27"/>
          <w:szCs w:val="27"/>
        </w:rPr>
      </w:pPr>
      <w:r w:rsidRPr="00004B23">
        <w:rPr>
          <w:rFonts w:ascii="標楷體" w:eastAsia="標楷體" w:hAnsi="標楷體" w:hint="eastAsia"/>
          <w:color w:val="FF0000"/>
          <w:sz w:val="27"/>
          <w:szCs w:val="27"/>
        </w:rPr>
        <w:lastRenderedPageBreak/>
        <w:t>3.</w:t>
      </w:r>
      <w:r w:rsidR="00A25ADB" w:rsidRPr="00004B23">
        <w:rPr>
          <w:rFonts w:ascii="標楷體" w:eastAsia="標楷體" w:hAnsi="標楷體" w:hint="eastAsia"/>
          <w:color w:val="FF0000"/>
          <w:sz w:val="27"/>
          <w:szCs w:val="27"/>
        </w:rPr>
        <w:t>鼓勵您的孩子爭取榮譽，學校榮譽制度辦法</w:t>
      </w:r>
      <w:r w:rsidR="00A25ADB" w:rsidRPr="00004B23">
        <w:rPr>
          <w:rFonts w:ascii="標楷體" w:eastAsia="標楷體" w:hAnsi="標楷體" w:cs="Times New Roman" w:hint="eastAsia"/>
          <w:color w:val="FF0000"/>
          <w:sz w:val="27"/>
          <w:szCs w:val="27"/>
        </w:rPr>
        <w:t>(詳見聯絡簿P.88)</w:t>
      </w:r>
    </w:p>
    <w:p w:rsidR="00A25ADB" w:rsidRPr="00004B23" w:rsidRDefault="00A25ADB" w:rsidP="00A57F38">
      <w:pPr>
        <w:ind w:left="270" w:hangingChars="100" w:hanging="270"/>
        <w:rPr>
          <w:rFonts w:ascii="標楷體" w:eastAsia="標楷體" w:hAnsi="標楷體"/>
          <w:color w:val="FF0000"/>
          <w:sz w:val="27"/>
          <w:szCs w:val="27"/>
        </w:rPr>
      </w:pPr>
      <w:r w:rsidRPr="00004B23">
        <w:rPr>
          <w:rFonts w:ascii="標楷體" w:eastAsia="標楷體" w:hAnsi="標楷體" w:hint="eastAsia"/>
          <w:color w:val="FF0000"/>
          <w:sz w:val="27"/>
          <w:szCs w:val="27"/>
        </w:rPr>
        <w:t>4.課後照顧相關事宜請聯絡 資料組26872076轉842</w:t>
      </w:r>
    </w:p>
    <w:sectPr w:rsidR="00A25ADB" w:rsidRPr="00004B23" w:rsidSect="00F9564E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08" w:rsidRDefault="00DE3608" w:rsidP="00F72041">
      <w:r>
        <w:separator/>
      </w:r>
    </w:p>
  </w:endnote>
  <w:endnote w:type="continuationSeparator" w:id="0">
    <w:p w:rsidR="00DE3608" w:rsidRDefault="00DE3608" w:rsidP="00F7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特毛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08" w:rsidRDefault="00DE3608" w:rsidP="00F72041">
      <w:r>
        <w:separator/>
      </w:r>
    </w:p>
  </w:footnote>
  <w:footnote w:type="continuationSeparator" w:id="0">
    <w:p w:rsidR="00DE3608" w:rsidRDefault="00DE3608" w:rsidP="00F7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682"/>
    <w:multiLevelType w:val="hybridMultilevel"/>
    <w:tmpl w:val="FF4CA48A"/>
    <w:lvl w:ilvl="0" w:tplc="D4E03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343908"/>
    <w:multiLevelType w:val="hybridMultilevel"/>
    <w:tmpl w:val="0032C60C"/>
    <w:lvl w:ilvl="0" w:tplc="2DCA0864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0017BD"/>
    <w:multiLevelType w:val="hybridMultilevel"/>
    <w:tmpl w:val="6644A334"/>
    <w:lvl w:ilvl="0" w:tplc="0E006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2E"/>
    <w:rsid w:val="00004B23"/>
    <w:rsid w:val="00051246"/>
    <w:rsid w:val="000A0FE7"/>
    <w:rsid w:val="000F2D0A"/>
    <w:rsid w:val="00137B93"/>
    <w:rsid w:val="001508DB"/>
    <w:rsid w:val="001C17A1"/>
    <w:rsid w:val="003B712E"/>
    <w:rsid w:val="003D1DFA"/>
    <w:rsid w:val="00630D69"/>
    <w:rsid w:val="006456A7"/>
    <w:rsid w:val="00794896"/>
    <w:rsid w:val="00892FE5"/>
    <w:rsid w:val="0091385E"/>
    <w:rsid w:val="00984585"/>
    <w:rsid w:val="00A25ADB"/>
    <w:rsid w:val="00A57F38"/>
    <w:rsid w:val="00B51B18"/>
    <w:rsid w:val="00BB1162"/>
    <w:rsid w:val="00C6196D"/>
    <w:rsid w:val="00CE0D17"/>
    <w:rsid w:val="00D27C30"/>
    <w:rsid w:val="00D6579A"/>
    <w:rsid w:val="00D7729E"/>
    <w:rsid w:val="00DE3608"/>
    <w:rsid w:val="00E24BEA"/>
    <w:rsid w:val="00F72041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69E0B"/>
  <w15:docId w15:val="{1CF2D999-DF2D-4389-AAA7-0753A8A9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051246"/>
    <w:pPr>
      <w:widowControl/>
      <w:spacing w:before="100" w:beforeAutospacing="1" w:after="119"/>
    </w:pPr>
    <w:rPr>
      <w:rFonts w:ascii="標楷體" w:eastAsia="標楷體" w:hAnsi="標楷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A57F3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45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56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20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2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20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杜俊毅</dc:creator>
  <cp:lastModifiedBy>Windows 使用者</cp:lastModifiedBy>
  <cp:revision>3</cp:revision>
  <cp:lastPrinted>2018-09-20T04:35:00Z</cp:lastPrinted>
  <dcterms:created xsi:type="dcterms:W3CDTF">2023-09-21T06:34:00Z</dcterms:created>
  <dcterms:modified xsi:type="dcterms:W3CDTF">2023-09-21T06:35:00Z</dcterms:modified>
</cp:coreProperties>
</file>