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87545" w14:textId="4FAF9001" w:rsidR="002258CC" w:rsidRDefault="005B32F4" w:rsidP="002258CC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私立嶺</w:t>
      </w:r>
      <w:proofErr w:type="gramEnd"/>
      <w:r>
        <w:rPr>
          <w:rFonts w:ascii="標楷體" w:eastAsia="標楷體" w:hAnsi="標楷體" w:hint="eastAsia"/>
          <w:sz w:val="32"/>
          <w:szCs w:val="32"/>
        </w:rPr>
        <w:t>東</w:t>
      </w:r>
      <w:r w:rsidR="002258CC">
        <w:rPr>
          <w:rFonts w:ascii="標楷體" w:eastAsia="標楷體" w:hAnsi="標楷體" w:hint="eastAsia"/>
          <w:sz w:val="32"/>
          <w:szCs w:val="32"/>
        </w:rPr>
        <w:t>高級</w:t>
      </w:r>
      <w:r w:rsidR="002258CC" w:rsidRPr="00EF2EB1">
        <w:rPr>
          <w:rFonts w:ascii="標楷體" w:eastAsia="標楷體" w:hAnsi="標楷體" w:hint="eastAsia"/>
          <w:sz w:val="32"/>
          <w:szCs w:val="32"/>
        </w:rPr>
        <w:t>中學-活動</w:t>
      </w:r>
      <w:r w:rsidR="00947F6D">
        <w:rPr>
          <w:rFonts w:ascii="標楷體" w:eastAsia="標楷體" w:hAnsi="標楷體" w:hint="eastAsia"/>
          <w:sz w:val="32"/>
          <w:szCs w:val="32"/>
        </w:rPr>
        <w:t>成果</w:t>
      </w:r>
    </w:p>
    <w:tbl>
      <w:tblPr>
        <w:tblStyle w:val="a3"/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1418"/>
        <w:gridCol w:w="3402"/>
        <w:gridCol w:w="950"/>
        <w:gridCol w:w="1560"/>
        <w:gridCol w:w="2310"/>
      </w:tblGrid>
      <w:tr w:rsidR="002258CC" w:rsidRPr="00C47D31" w14:paraId="0BF6E3D3" w14:textId="77777777" w:rsidTr="002258CC">
        <w:trPr>
          <w:trHeight w:val="604"/>
          <w:jc w:val="center"/>
        </w:trPr>
        <w:tc>
          <w:tcPr>
            <w:tcW w:w="1418" w:type="dxa"/>
            <w:vAlign w:val="center"/>
          </w:tcPr>
          <w:p w14:paraId="4FE7CAA2" w14:textId="77777777" w:rsidR="002258CC" w:rsidRPr="00C47D31" w:rsidRDefault="002258CC" w:rsidP="003869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47D31">
              <w:rPr>
                <w:rFonts w:ascii="標楷體" w:eastAsia="標楷體" w:hAnsi="標楷體" w:hint="eastAsia"/>
                <w:sz w:val="28"/>
              </w:rPr>
              <w:t>活動</w:t>
            </w:r>
            <w:r w:rsidRPr="00C47D31">
              <w:rPr>
                <w:rFonts w:ascii="標楷體" w:eastAsia="標楷體" w:hAnsi="標楷體"/>
                <w:sz w:val="28"/>
              </w:rPr>
              <w:t>名稱</w:t>
            </w:r>
          </w:p>
        </w:tc>
        <w:tc>
          <w:tcPr>
            <w:tcW w:w="8222" w:type="dxa"/>
            <w:gridSpan w:val="4"/>
            <w:vAlign w:val="center"/>
          </w:tcPr>
          <w:p w14:paraId="0A55785B" w14:textId="325D72C4" w:rsidR="00CA2D50" w:rsidRPr="007B42CC" w:rsidRDefault="00D63574" w:rsidP="00AB18F4">
            <w:pPr>
              <w:widowControl/>
              <w:shd w:val="clear" w:color="auto" w:fill="FFFFFF"/>
              <w:spacing w:line="378" w:lineRule="atLeast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r w:rsidRPr="00D63574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「守護家園．遠離毒害」</w:t>
            </w:r>
            <w:r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(</w:t>
            </w:r>
            <w:r w:rsidRPr="00D63574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家庭教育與反毒宣導活動</w:t>
            </w:r>
            <w:r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2258CC" w:rsidRPr="00C47D31" w14:paraId="2BA51F48" w14:textId="77777777" w:rsidTr="00461C95">
        <w:trPr>
          <w:trHeight w:val="805"/>
          <w:jc w:val="center"/>
        </w:trPr>
        <w:tc>
          <w:tcPr>
            <w:tcW w:w="1418" w:type="dxa"/>
            <w:vAlign w:val="center"/>
          </w:tcPr>
          <w:p w14:paraId="198EC1F0" w14:textId="77777777" w:rsidR="002258CC" w:rsidRPr="00C47D31" w:rsidRDefault="002258CC" w:rsidP="003869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活動日期</w:t>
            </w:r>
          </w:p>
        </w:tc>
        <w:tc>
          <w:tcPr>
            <w:tcW w:w="8222" w:type="dxa"/>
            <w:gridSpan w:val="4"/>
            <w:vAlign w:val="center"/>
          </w:tcPr>
          <w:p w14:paraId="14B2D514" w14:textId="436E31F8" w:rsidR="002258CC" w:rsidRPr="00947F6D" w:rsidRDefault="00A7282F" w:rsidP="00D63574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114年</w:t>
            </w:r>
            <w:r w:rsidR="00D63574"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D63574"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47F6D" w:rsidRPr="00C47D31" w14:paraId="51554D9C" w14:textId="77777777" w:rsidTr="00461C95">
        <w:trPr>
          <w:trHeight w:val="805"/>
          <w:jc w:val="center"/>
        </w:trPr>
        <w:tc>
          <w:tcPr>
            <w:tcW w:w="1418" w:type="dxa"/>
            <w:vAlign w:val="center"/>
          </w:tcPr>
          <w:p w14:paraId="78ADDDC7" w14:textId="6B3FE56D" w:rsidR="00947F6D" w:rsidRDefault="005B32F4" w:rsidP="003869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主辦</w:t>
            </w:r>
            <w:r w:rsidR="00947F6D"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8222" w:type="dxa"/>
            <w:gridSpan w:val="4"/>
            <w:vAlign w:val="center"/>
          </w:tcPr>
          <w:p w14:paraId="41220637" w14:textId="0A4F31D6" w:rsidR="00947F6D" w:rsidRPr="00947F6D" w:rsidRDefault="00A7282F" w:rsidP="00F95123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輔導室</w:t>
            </w:r>
          </w:p>
        </w:tc>
      </w:tr>
      <w:tr w:rsidR="00D44BC0" w:rsidRPr="00C47D31" w14:paraId="467A3DCA" w14:textId="54EDB335" w:rsidTr="00D44BC0">
        <w:trPr>
          <w:trHeight w:val="805"/>
          <w:jc w:val="center"/>
        </w:trPr>
        <w:tc>
          <w:tcPr>
            <w:tcW w:w="1418" w:type="dxa"/>
            <w:vAlign w:val="center"/>
          </w:tcPr>
          <w:p w14:paraId="508F4D83" w14:textId="77777777" w:rsidR="00D44BC0" w:rsidRDefault="00D44BC0" w:rsidP="003869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活動對象</w:t>
            </w:r>
          </w:p>
        </w:tc>
        <w:tc>
          <w:tcPr>
            <w:tcW w:w="4352" w:type="dxa"/>
            <w:gridSpan w:val="2"/>
            <w:vAlign w:val="center"/>
          </w:tcPr>
          <w:p w14:paraId="249D6D63" w14:textId="570B2F4D" w:rsidR="00D44BC0" w:rsidRPr="00947F6D" w:rsidRDefault="00D63574" w:rsidP="000565D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高中部學生及家長</w:t>
            </w:r>
          </w:p>
        </w:tc>
        <w:tc>
          <w:tcPr>
            <w:tcW w:w="1560" w:type="dxa"/>
            <w:vAlign w:val="center"/>
          </w:tcPr>
          <w:p w14:paraId="37DCA08A" w14:textId="5319D7DF" w:rsidR="00D44BC0" w:rsidRPr="00947F6D" w:rsidRDefault="00D44BC0" w:rsidP="00D44BC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活動人數</w:t>
            </w:r>
          </w:p>
        </w:tc>
        <w:tc>
          <w:tcPr>
            <w:tcW w:w="2310" w:type="dxa"/>
            <w:vAlign w:val="center"/>
          </w:tcPr>
          <w:p w14:paraId="3E00D8FD" w14:textId="2CF0C3CD" w:rsidR="00D44BC0" w:rsidRPr="00947F6D" w:rsidRDefault="00646CAA" w:rsidP="00E352D5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E352D5">
              <w:rPr>
                <w:rFonts w:hint="eastAsia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947F6D" w:rsidRPr="00C47D31" w14:paraId="5FD8F5B5" w14:textId="77777777" w:rsidTr="00921B0D">
        <w:trPr>
          <w:trHeight w:val="768"/>
          <w:jc w:val="center"/>
        </w:trPr>
        <w:tc>
          <w:tcPr>
            <w:tcW w:w="1418" w:type="dxa"/>
            <w:vAlign w:val="center"/>
          </w:tcPr>
          <w:p w14:paraId="5AA14B84" w14:textId="32D820C7" w:rsidR="00947F6D" w:rsidRPr="00A74EDA" w:rsidRDefault="00947F6D" w:rsidP="0038691E">
            <w:pPr>
              <w:spacing w:line="480" w:lineRule="exact"/>
              <w:jc w:val="both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r w:rsidRPr="00A74EDA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活動</w:t>
            </w:r>
            <w:r w:rsidR="005B32F4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簡述</w:t>
            </w:r>
          </w:p>
        </w:tc>
        <w:tc>
          <w:tcPr>
            <w:tcW w:w="8222" w:type="dxa"/>
            <w:gridSpan w:val="4"/>
            <w:vAlign w:val="center"/>
          </w:tcPr>
          <w:p w14:paraId="2BDF839B" w14:textId="4B836664" w:rsidR="00E352D5" w:rsidRPr="00E352D5" w:rsidRDefault="00E352D5" w:rsidP="00E352D5">
            <w:pPr>
              <w:pStyle w:val="ab"/>
              <w:spacing w:line="360" w:lineRule="exact"/>
              <w:jc w:val="both"/>
              <w:rPr>
                <w:rFonts w:ascii="標楷體" w:eastAsia="標楷體" w:hAnsi="Times New Roman" w:cs="標楷體" w:hint="eastAsia"/>
                <w:color w:val="000000"/>
                <w:lang w:val="en-US" w:eastAsia="zh-TW" w:bidi="ar-SA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lang w:val="en-US" w:eastAsia="zh-TW" w:bidi="ar-SA"/>
              </w:rPr>
              <w:t>1.</w:t>
            </w:r>
            <w:r w:rsidRPr="00E352D5">
              <w:rPr>
                <w:rFonts w:ascii="標楷體" w:eastAsia="標楷體" w:hAnsi="Times New Roman" w:cs="標楷體" w:hint="eastAsia"/>
                <w:color w:val="000000"/>
                <w:lang w:val="en-US" w:eastAsia="zh-TW" w:bidi="ar-SA"/>
              </w:rPr>
              <w:t>以反毒教育結合家庭教育，說明父母是防毒守門員</w:t>
            </w:r>
            <w:r>
              <w:rPr>
                <w:rFonts w:ascii="標楷體" w:eastAsia="標楷體" w:hAnsi="Times New Roman" w:cs="標楷體" w:hint="eastAsia"/>
                <w:color w:val="000000"/>
                <w:lang w:val="en-US" w:eastAsia="zh-TW" w:bidi="ar-SA"/>
              </w:rPr>
              <w:t>。</w:t>
            </w:r>
          </w:p>
          <w:p w14:paraId="0232E6D2" w14:textId="5EB64696" w:rsidR="00E352D5" w:rsidRPr="00E352D5" w:rsidRDefault="00E352D5" w:rsidP="00E352D5">
            <w:pPr>
              <w:pStyle w:val="ab"/>
              <w:spacing w:line="360" w:lineRule="exact"/>
              <w:jc w:val="both"/>
              <w:rPr>
                <w:rFonts w:ascii="標楷體" w:eastAsia="標楷體" w:hAnsi="Times New Roman" w:cs="標楷體" w:hint="eastAsia"/>
                <w:color w:val="000000"/>
                <w:lang w:val="en-US" w:eastAsia="zh-TW" w:bidi="ar-SA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lang w:val="en-US" w:eastAsia="zh-TW" w:bidi="ar-SA"/>
              </w:rPr>
              <w:t>2.</w:t>
            </w:r>
            <w:r w:rsidRPr="00E352D5">
              <w:rPr>
                <w:rFonts w:ascii="標楷體" w:eastAsia="標楷體" w:hAnsi="Times New Roman" w:cs="標楷體" w:hint="eastAsia"/>
                <w:color w:val="000000"/>
                <w:lang w:val="en-US" w:eastAsia="zh-TW" w:bidi="ar-SA"/>
              </w:rPr>
              <w:t>強調親師合作，遇重大違規時啟動校方輔導機制</w:t>
            </w:r>
            <w:r>
              <w:rPr>
                <w:rFonts w:ascii="標楷體" w:eastAsia="標楷體" w:hAnsi="Times New Roman" w:cs="標楷體" w:hint="eastAsia"/>
                <w:color w:val="000000"/>
                <w:lang w:val="en-US" w:eastAsia="zh-TW" w:bidi="ar-SA"/>
              </w:rPr>
              <w:t>。</w:t>
            </w:r>
          </w:p>
          <w:p w14:paraId="046989D2" w14:textId="28BD9014" w:rsidR="00786B2C" w:rsidRPr="00E352D5" w:rsidRDefault="00E352D5" w:rsidP="00E352D5">
            <w:pPr>
              <w:pStyle w:val="ab"/>
              <w:spacing w:line="360" w:lineRule="exact"/>
              <w:jc w:val="both"/>
              <w:rPr>
                <w:rFonts w:ascii="標楷體" w:eastAsia="標楷體" w:hAnsi="Times New Roman" w:cs="標楷體"/>
                <w:color w:val="000000"/>
                <w:lang w:val="en-US" w:eastAsia="zh-TW" w:bidi="ar-SA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lang w:val="en-US" w:eastAsia="zh-TW" w:bidi="ar-SA"/>
              </w:rPr>
              <w:t>3.</w:t>
            </w:r>
            <w:r w:rsidRPr="00E352D5">
              <w:rPr>
                <w:rFonts w:ascii="標楷體" w:eastAsia="標楷體" w:hAnsi="Times New Roman" w:cs="標楷體" w:hint="eastAsia"/>
                <w:color w:val="000000"/>
                <w:lang w:val="en-US" w:eastAsia="zh-TW" w:bidi="ar-SA"/>
              </w:rPr>
              <w:t>透過講座與案例，引導家長認識家庭教育的重要性</w:t>
            </w:r>
            <w:r>
              <w:rPr>
                <w:rFonts w:ascii="標楷體" w:eastAsia="標楷體" w:hAnsi="Times New Roman" w:cs="標楷體" w:hint="eastAsia"/>
                <w:color w:val="000000"/>
                <w:lang w:val="en-US" w:eastAsia="zh-TW" w:bidi="ar-SA"/>
              </w:rPr>
              <w:t>。</w:t>
            </w:r>
          </w:p>
        </w:tc>
      </w:tr>
      <w:tr w:rsidR="00947F6D" w:rsidRPr="00C47D31" w14:paraId="254D978D" w14:textId="77777777" w:rsidTr="005C5F69">
        <w:trPr>
          <w:trHeight w:val="805"/>
          <w:jc w:val="center"/>
        </w:trPr>
        <w:tc>
          <w:tcPr>
            <w:tcW w:w="9640" w:type="dxa"/>
            <w:gridSpan w:val="5"/>
            <w:vAlign w:val="center"/>
          </w:tcPr>
          <w:p w14:paraId="21571857" w14:textId="77777777" w:rsidR="00947F6D" w:rsidRDefault="00947F6D" w:rsidP="00947F6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活動照片</w:t>
            </w:r>
          </w:p>
        </w:tc>
      </w:tr>
      <w:tr w:rsidR="00734094" w:rsidRPr="00C47D31" w14:paraId="4D20DBF3" w14:textId="77777777" w:rsidTr="00A7282F">
        <w:trPr>
          <w:trHeight w:val="323"/>
          <w:jc w:val="center"/>
        </w:trPr>
        <w:tc>
          <w:tcPr>
            <w:tcW w:w="4820" w:type="dxa"/>
            <w:gridSpan w:val="2"/>
            <w:vAlign w:val="center"/>
          </w:tcPr>
          <w:p w14:paraId="219DA6D8" w14:textId="5437E57B" w:rsidR="00734094" w:rsidRPr="00A7282F" w:rsidRDefault="008F4B17" w:rsidP="00A7282F">
            <w:pPr>
              <w:rPr>
                <w:rFonts w:ascii="標楷體" w:eastAsia="標楷體" w:hAnsi="標楷體"/>
                <w:sz w:val="24"/>
              </w:rPr>
            </w:pPr>
            <w:r w:rsidRPr="008F4B17">
              <w:rPr>
                <w:rFonts w:ascii="標楷體" w:eastAsia="標楷體" w:hAnsi="標楷體" w:hint="eastAsia"/>
                <w:sz w:val="24"/>
              </w:rPr>
              <w:t>高舉反毒文宣進行互動</w:t>
            </w:r>
            <w:r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4820" w:type="dxa"/>
            <w:gridSpan w:val="3"/>
            <w:vAlign w:val="center"/>
          </w:tcPr>
          <w:p w14:paraId="38165DFF" w14:textId="6BCA4232" w:rsidR="00734094" w:rsidRPr="00A7282F" w:rsidRDefault="008F4B17" w:rsidP="00A7282F">
            <w:pPr>
              <w:rPr>
                <w:rFonts w:ascii="標楷體" w:eastAsia="標楷體" w:hAnsi="標楷體"/>
                <w:sz w:val="24"/>
              </w:rPr>
            </w:pPr>
            <w:r w:rsidRPr="008F4B17">
              <w:rPr>
                <w:rFonts w:ascii="標楷體" w:eastAsia="標楷體" w:hAnsi="標楷體" w:hint="eastAsia"/>
                <w:sz w:val="24"/>
              </w:rPr>
              <w:t>藉由反毒文宣導入講座主題</w:t>
            </w:r>
            <w:r>
              <w:rPr>
                <w:rFonts w:ascii="標楷體" w:eastAsia="標楷體" w:hAnsi="標楷體" w:hint="eastAsia"/>
                <w:sz w:val="24"/>
              </w:rPr>
              <w:t>。</w:t>
            </w:r>
          </w:p>
        </w:tc>
      </w:tr>
      <w:tr w:rsidR="002258CC" w:rsidRPr="00C47D31" w14:paraId="7D980A48" w14:textId="77777777" w:rsidTr="002258CC">
        <w:trPr>
          <w:trHeight w:val="3281"/>
          <w:jc w:val="center"/>
        </w:trPr>
        <w:tc>
          <w:tcPr>
            <w:tcW w:w="4820" w:type="dxa"/>
            <w:gridSpan w:val="2"/>
            <w:vAlign w:val="center"/>
          </w:tcPr>
          <w:p w14:paraId="2CBBBCD0" w14:textId="6BE64E08" w:rsidR="00947F6D" w:rsidRPr="00C47D31" w:rsidRDefault="008F4B17" w:rsidP="00B645C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 wp14:anchorId="7D4C78FF" wp14:editId="72E6F170">
                  <wp:extent cx="2923540" cy="164465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高舉反毒文宣進行互動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64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3"/>
            <w:vAlign w:val="center"/>
          </w:tcPr>
          <w:p w14:paraId="39474111" w14:textId="65AEEC0F" w:rsidR="002258CC" w:rsidRPr="00C47D31" w:rsidRDefault="008F4B17" w:rsidP="00B645C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 wp14:anchorId="02A2DD03" wp14:editId="11B040B8">
                  <wp:extent cx="2923540" cy="164465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藉由反毒文宣導入講座主題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64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094" w:rsidRPr="00C47D31" w14:paraId="55C700A3" w14:textId="77777777" w:rsidTr="00A7282F">
        <w:trPr>
          <w:trHeight w:val="58"/>
          <w:jc w:val="center"/>
        </w:trPr>
        <w:tc>
          <w:tcPr>
            <w:tcW w:w="4820" w:type="dxa"/>
            <w:gridSpan w:val="2"/>
            <w:vAlign w:val="center"/>
          </w:tcPr>
          <w:p w14:paraId="11D6B52A" w14:textId="0DB26CB5" w:rsidR="00734094" w:rsidRPr="00A7282F" w:rsidRDefault="008F4B17" w:rsidP="00B645C7">
            <w:pPr>
              <w:rPr>
                <w:rFonts w:ascii="標楷體" w:eastAsia="標楷體" w:hAnsi="標楷體"/>
                <w:sz w:val="24"/>
              </w:rPr>
            </w:pPr>
            <w:r w:rsidRPr="008F4B17">
              <w:rPr>
                <w:rFonts w:ascii="標楷體" w:eastAsia="標楷體" w:hAnsi="標楷體" w:hint="eastAsia"/>
                <w:sz w:val="24"/>
              </w:rPr>
              <w:t>輔導機制流程說明</w:t>
            </w:r>
            <w:r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4820" w:type="dxa"/>
            <w:gridSpan w:val="3"/>
            <w:vAlign w:val="center"/>
          </w:tcPr>
          <w:p w14:paraId="74F0D276" w14:textId="124AF0AB" w:rsidR="00734094" w:rsidRPr="00A7282F" w:rsidRDefault="008F4B17" w:rsidP="00B645C7">
            <w:pPr>
              <w:rPr>
                <w:rFonts w:ascii="標楷體" w:eastAsia="標楷體" w:hAnsi="標楷體"/>
                <w:sz w:val="24"/>
              </w:rPr>
            </w:pPr>
            <w:r w:rsidRPr="008F4B17">
              <w:rPr>
                <w:rFonts w:ascii="標楷體" w:eastAsia="標楷體" w:hAnsi="標楷體" w:hint="eastAsia"/>
                <w:sz w:val="24"/>
              </w:rPr>
              <w:t>親子互動情境防毒說明</w:t>
            </w:r>
            <w:r>
              <w:rPr>
                <w:rFonts w:ascii="標楷體" w:eastAsia="標楷體" w:hAnsi="標楷體" w:hint="eastAsia"/>
                <w:sz w:val="24"/>
              </w:rPr>
              <w:t>。</w:t>
            </w:r>
          </w:p>
        </w:tc>
      </w:tr>
      <w:tr w:rsidR="00DD179F" w:rsidRPr="00C47D31" w14:paraId="78B9AE37" w14:textId="77777777" w:rsidTr="002258CC">
        <w:trPr>
          <w:trHeight w:val="3281"/>
          <w:jc w:val="center"/>
        </w:trPr>
        <w:tc>
          <w:tcPr>
            <w:tcW w:w="4820" w:type="dxa"/>
            <w:gridSpan w:val="2"/>
            <w:vAlign w:val="center"/>
          </w:tcPr>
          <w:p w14:paraId="4CCF5594" w14:textId="377E556B" w:rsidR="00947F6D" w:rsidRPr="00C47D31" w:rsidRDefault="008F4B17" w:rsidP="003D300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 wp14:anchorId="049FAA50" wp14:editId="764E5BD6">
                  <wp:extent cx="2923540" cy="164465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輔導機制流程說明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64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3"/>
            <w:vAlign w:val="center"/>
          </w:tcPr>
          <w:p w14:paraId="4912FE7C" w14:textId="4949DE03" w:rsidR="00EE18C7" w:rsidRPr="00C47D31" w:rsidRDefault="008F4B17" w:rsidP="00646E14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 wp14:anchorId="31D6E6DE" wp14:editId="343C6758">
                  <wp:extent cx="2923540" cy="16446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親子互動情境防毒說明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64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065D65A7" w14:textId="524E631D" w:rsidR="00273FC4" w:rsidRDefault="00AD1783" w:rsidP="00734094">
      <w:pPr>
        <w:spacing w:line="180" w:lineRule="exact"/>
      </w:pPr>
    </w:p>
    <w:sectPr w:rsidR="00273F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EF122" w14:textId="77777777" w:rsidR="00AD1783" w:rsidRDefault="00AD1783" w:rsidP="00CA2D50">
      <w:r>
        <w:separator/>
      </w:r>
    </w:p>
  </w:endnote>
  <w:endnote w:type="continuationSeparator" w:id="0">
    <w:p w14:paraId="6822BB58" w14:textId="77777777" w:rsidR="00AD1783" w:rsidRDefault="00AD1783" w:rsidP="00CA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EAA59" w14:textId="77777777" w:rsidR="00AD1783" w:rsidRDefault="00AD1783" w:rsidP="00CA2D50">
      <w:r>
        <w:separator/>
      </w:r>
    </w:p>
  </w:footnote>
  <w:footnote w:type="continuationSeparator" w:id="0">
    <w:p w14:paraId="0E8855AC" w14:textId="77777777" w:rsidR="00AD1783" w:rsidRDefault="00AD1783" w:rsidP="00CA2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5FF9"/>
    <w:multiLevelType w:val="hybridMultilevel"/>
    <w:tmpl w:val="21C4A03C"/>
    <w:lvl w:ilvl="0" w:tplc="77044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5F1BF7"/>
    <w:multiLevelType w:val="hybridMultilevel"/>
    <w:tmpl w:val="359AC82A"/>
    <w:lvl w:ilvl="0" w:tplc="A476F45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EBF6C0A"/>
    <w:multiLevelType w:val="hybridMultilevel"/>
    <w:tmpl w:val="B5F2BC5C"/>
    <w:lvl w:ilvl="0" w:tplc="036E081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37F2A8E"/>
    <w:multiLevelType w:val="hybridMultilevel"/>
    <w:tmpl w:val="4CDADA9A"/>
    <w:lvl w:ilvl="0" w:tplc="FB3A7B08">
      <w:start w:val="1"/>
      <w:numFmt w:val="decimal"/>
      <w:lvlText w:val="%1、"/>
      <w:lvlJc w:val="left"/>
      <w:pPr>
        <w:ind w:left="622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CC"/>
    <w:rsid w:val="00042444"/>
    <w:rsid w:val="000565D1"/>
    <w:rsid w:val="0007504F"/>
    <w:rsid w:val="000764F0"/>
    <w:rsid w:val="000E5C98"/>
    <w:rsid w:val="000F5CA3"/>
    <w:rsid w:val="001132A1"/>
    <w:rsid w:val="00146362"/>
    <w:rsid w:val="001B5845"/>
    <w:rsid w:val="002258CC"/>
    <w:rsid w:val="00235B60"/>
    <w:rsid w:val="00265D8A"/>
    <w:rsid w:val="00303EE9"/>
    <w:rsid w:val="00304054"/>
    <w:rsid w:val="0030659A"/>
    <w:rsid w:val="0031246D"/>
    <w:rsid w:val="00326CF7"/>
    <w:rsid w:val="003400E8"/>
    <w:rsid w:val="003C574D"/>
    <w:rsid w:val="003D18DF"/>
    <w:rsid w:val="003D3001"/>
    <w:rsid w:val="003E7942"/>
    <w:rsid w:val="00461C95"/>
    <w:rsid w:val="004844E2"/>
    <w:rsid w:val="004B792D"/>
    <w:rsid w:val="004C483A"/>
    <w:rsid w:val="004D68B7"/>
    <w:rsid w:val="0057578B"/>
    <w:rsid w:val="0058219E"/>
    <w:rsid w:val="00586BBC"/>
    <w:rsid w:val="005B32F4"/>
    <w:rsid w:val="005C375C"/>
    <w:rsid w:val="005F3C25"/>
    <w:rsid w:val="00646CAA"/>
    <w:rsid w:val="00646E14"/>
    <w:rsid w:val="00664E91"/>
    <w:rsid w:val="00695583"/>
    <w:rsid w:val="006D0263"/>
    <w:rsid w:val="006D0D85"/>
    <w:rsid w:val="00734094"/>
    <w:rsid w:val="00786B2C"/>
    <w:rsid w:val="007A7D41"/>
    <w:rsid w:val="007B42CC"/>
    <w:rsid w:val="007E6EA9"/>
    <w:rsid w:val="008209F3"/>
    <w:rsid w:val="00841519"/>
    <w:rsid w:val="00842789"/>
    <w:rsid w:val="00843D7C"/>
    <w:rsid w:val="0087271A"/>
    <w:rsid w:val="008D0FE8"/>
    <w:rsid w:val="008E3C89"/>
    <w:rsid w:val="008F4B17"/>
    <w:rsid w:val="009004B5"/>
    <w:rsid w:val="00917B58"/>
    <w:rsid w:val="00921B0D"/>
    <w:rsid w:val="00941D9B"/>
    <w:rsid w:val="00947F6D"/>
    <w:rsid w:val="0099490B"/>
    <w:rsid w:val="009D13C6"/>
    <w:rsid w:val="00A15053"/>
    <w:rsid w:val="00A22D39"/>
    <w:rsid w:val="00A26424"/>
    <w:rsid w:val="00A5354D"/>
    <w:rsid w:val="00A7282F"/>
    <w:rsid w:val="00A74198"/>
    <w:rsid w:val="00A74EDA"/>
    <w:rsid w:val="00A85994"/>
    <w:rsid w:val="00A91F88"/>
    <w:rsid w:val="00A936A1"/>
    <w:rsid w:val="00AB18F4"/>
    <w:rsid w:val="00AD1783"/>
    <w:rsid w:val="00B338C2"/>
    <w:rsid w:val="00B45D9D"/>
    <w:rsid w:val="00B645C7"/>
    <w:rsid w:val="00B84157"/>
    <w:rsid w:val="00BB1D5F"/>
    <w:rsid w:val="00C32A51"/>
    <w:rsid w:val="00C524E5"/>
    <w:rsid w:val="00C91332"/>
    <w:rsid w:val="00C93FAA"/>
    <w:rsid w:val="00CA2D50"/>
    <w:rsid w:val="00CF6E6F"/>
    <w:rsid w:val="00D02066"/>
    <w:rsid w:val="00D402B5"/>
    <w:rsid w:val="00D40CF1"/>
    <w:rsid w:val="00D44BC0"/>
    <w:rsid w:val="00D52C6C"/>
    <w:rsid w:val="00D56FB3"/>
    <w:rsid w:val="00D63574"/>
    <w:rsid w:val="00D80E3A"/>
    <w:rsid w:val="00DA153A"/>
    <w:rsid w:val="00DD179F"/>
    <w:rsid w:val="00DF1010"/>
    <w:rsid w:val="00E352D5"/>
    <w:rsid w:val="00E40164"/>
    <w:rsid w:val="00EC0774"/>
    <w:rsid w:val="00EE030B"/>
    <w:rsid w:val="00EE18C7"/>
    <w:rsid w:val="00F45655"/>
    <w:rsid w:val="00F94BCC"/>
    <w:rsid w:val="00F95123"/>
    <w:rsid w:val="00FA2A90"/>
    <w:rsid w:val="00FD5053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97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8C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5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258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C077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3C574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CA2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A2D5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A2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A2D50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qFormat/>
    <w:rsid w:val="0069558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ody Text"/>
    <w:basedOn w:val="a"/>
    <w:link w:val="ac"/>
    <w:uiPriority w:val="1"/>
    <w:qFormat/>
    <w:rsid w:val="008E3C89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  <w:lang w:val="zh-TW" w:eastAsia="x-none" w:bidi="zh-TW"/>
    </w:rPr>
  </w:style>
  <w:style w:type="character" w:customStyle="1" w:styleId="ac">
    <w:name w:val="本文 字元"/>
    <w:basedOn w:val="a0"/>
    <w:link w:val="ab"/>
    <w:uiPriority w:val="1"/>
    <w:rsid w:val="008E3C89"/>
    <w:rPr>
      <w:rFonts w:ascii="細明體" w:eastAsia="細明體" w:hAnsi="細明體" w:cs="細明體"/>
      <w:kern w:val="0"/>
      <w:sz w:val="28"/>
      <w:szCs w:val="28"/>
      <w:lang w:val="zh-TW" w:eastAsia="x-none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8C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5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258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C077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3C574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CA2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A2D5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A2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A2D50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qFormat/>
    <w:rsid w:val="0069558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ody Text"/>
    <w:basedOn w:val="a"/>
    <w:link w:val="ac"/>
    <w:uiPriority w:val="1"/>
    <w:qFormat/>
    <w:rsid w:val="008E3C89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  <w:lang w:val="zh-TW" w:eastAsia="x-none" w:bidi="zh-TW"/>
    </w:rPr>
  </w:style>
  <w:style w:type="character" w:customStyle="1" w:styleId="ac">
    <w:name w:val="本文 字元"/>
    <w:basedOn w:val="a0"/>
    <w:link w:val="ab"/>
    <w:uiPriority w:val="1"/>
    <w:rsid w:val="008E3C89"/>
    <w:rPr>
      <w:rFonts w:ascii="細明體" w:eastAsia="細明體" w:hAnsi="細明體" w:cs="細明體"/>
      <w:kern w:val="0"/>
      <w:sz w:val="28"/>
      <w:szCs w:val="28"/>
      <w:lang w:val="zh-TW" w:eastAsia="x-none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0620">
          <w:marLeft w:val="94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1896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BBDA3-D1D7-47E3-A891-CAD449A1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whs-l1</dc:creator>
  <cp:lastModifiedBy>yui chen</cp:lastModifiedBy>
  <cp:revision>11</cp:revision>
  <cp:lastPrinted>2022-04-20T07:47:00Z</cp:lastPrinted>
  <dcterms:created xsi:type="dcterms:W3CDTF">2025-03-11T06:22:00Z</dcterms:created>
  <dcterms:modified xsi:type="dcterms:W3CDTF">2025-09-13T08:57:00Z</dcterms:modified>
</cp:coreProperties>
</file>