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ACBF0" w14:textId="0370310E" w:rsidR="00265B73" w:rsidRPr="00265B73" w:rsidRDefault="00265B73" w:rsidP="00265B73">
      <w:pPr>
        <w:pStyle w:val="cdt4ke"/>
        <w:snapToGrid w:val="0"/>
        <w:spacing w:before="0" w:beforeAutospacing="0" w:after="0" w:afterAutospacing="0"/>
        <w:jc w:val="center"/>
        <w:rPr>
          <w:rFonts w:ascii="標楷體" w:eastAsia="標楷體" w:hAnsi="標楷體" w:cs="Open Sans"/>
          <w:color w:val="212121"/>
          <w:sz w:val="28"/>
          <w:szCs w:val="28"/>
        </w:rPr>
      </w:pPr>
      <w:proofErr w:type="gramStart"/>
      <w:r w:rsidRPr="00265B73">
        <w:rPr>
          <w:rStyle w:val="a3"/>
          <w:rFonts w:ascii="標楷體" w:eastAsia="標楷體" w:hAnsi="標楷體" w:cs="Open Sans" w:hint="eastAsia"/>
          <w:b w:val="0"/>
          <w:bCs w:val="0"/>
          <w:color w:val="212121"/>
          <w:sz w:val="28"/>
          <w:szCs w:val="28"/>
        </w:rPr>
        <w:t>臺</w:t>
      </w:r>
      <w:proofErr w:type="gramEnd"/>
      <w:r w:rsidRPr="00265B73">
        <w:rPr>
          <w:rStyle w:val="a3"/>
          <w:rFonts w:ascii="標楷體" w:eastAsia="標楷體" w:hAnsi="標楷體" w:cs="Open Sans" w:hint="eastAsia"/>
          <w:b w:val="0"/>
          <w:bCs w:val="0"/>
          <w:color w:val="212121"/>
          <w:sz w:val="28"/>
          <w:szCs w:val="28"/>
        </w:rPr>
        <w:t>中市豐原</w:t>
      </w:r>
      <w:r w:rsidRPr="00265B73">
        <w:rPr>
          <w:rStyle w:val="a3"/>
          <w:rFonts w:ascii="標楷體" w:eastAsia="標楷體" w:hAnsi="標楷體" w:cs="Open Sans"/>
          <w:b w:val="0"/>
          <w:bCs w:val="0"/>
          <w:color w:val="212121"/>
          <w:sz w:val="28"/>
          <w:szCs w:val="28"/>
        </w:rPr>
        <w:t>區</w:t>
      </w:r>
      <w:r w:rsidRPr="00265B73">
        <w:rPr>
          <w:rStyle w:val="a3"/>
          <w:rFonts w:ascii="標楷體" w:eastAsia="標楷體" w:hAnsi="標楷體" w:cs="Open Sans" w:hint="eastAsia"/>
          <w:b w:val="0"/>
          <w:bCs w:val="0"/>
          <w:color w:val="212121"/>
          <w:sz w:val="28"/>
          <w:szCs w:val="28"/>
        </w:rPr>
        <w:t>翁子國民小學</w:t>
      </w:r>
      <w:r w:rsidRPr="00265B73">
        <w:rPr>
          <w:rStyle w:val="a3"/>
          <w:rFonts w:ascii="標楷體" w:eastAsia="標楷體" w:hAnsi="標楷體" w:cs="Open Sans"/>
          <w:b w:val="0"/>
          <w:bCs w:val="0"/>
          <w:color w:val="212121"/>
          <w:sz w:val="28"/>
          <w:szCs w:val="28"/>
        </w:rPr>
        <w:t>推動家庭教育實施計畫</w:t>
      </w:r>
    </w:p>
    <w:p w14:paraId="3F1EB531" w14:textId="6E3E2365" w:rsidR="00265B73" w:rsidRPr="00265B73" w:rsidRDefault="00265B73" w:rsidP="00265B73">
      <w:pPr>
        <w:pStyle w:val="cdt4ke"/>
        <w:snapToGrid w:val="0"/>
        <w:spacing w:before="240" w:beforeAutospacing="0" w:after="0" w:afterAutospacing="0"/>
        <w:jc w:val="right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1</w:t>
      </w:r>
      <w:r w:rsidRPr="00265B73">
        <w:rPr>
          <w:rFonts w:ascii="標楷體" w:eastAsia="標楷體" w:hAnsi="標楷體" w:cs="Open Sans" w:hint="eastAsia"/>
          <w:color w:val="212121"/>
          <w:sz w:val="28"/>
          <w:szCs w:val="28"/>
        </w:rPr>
        <w:t>1</w:t>
      </w:r>
      <w:r w:rsidR="00A612F5">
        <w:rPr>
          <w:rFonts w:ascii="標楷體" w:eastAsia="標楷體" w:hAnsi="標楷體" w:cs="Open Sans" w:hint="eastAsia"/>
          <w:color w:val="212121"/>
          <w:sz w:val="28"/>
          <w:szCs w:val="28"/>
        </w:rPr>
        <w:t>5</w:t>
      </w: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.09 家庭教育推行委員會修正通過</w:t>
      </w:r>
    </w:p>
    <w:p w14:paraId="1819EE26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Style w:val="a3"/>
          <w:rFonts w:ascii="標楷體" w:eastAsia="標楷體" w:hAnsi="標楷體" w:cs="Open Sans"/>
          <w:b w:val="0"/>
          <w:bCs w:val="0"/>
          <w:color w:val="212121"/>
          <w:sz w:val="28"/>
          <w:szCs w:val="28"/>
        </w:rPr>
        <w:t>一、依據：</w:t>
      </w:r>
    </w:p>
    <w:p w14:paraId="35D1D703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283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（一）家庭教育法第十二條及家庭教育法施行細則第八條之規定。</w:t>
      </w:r>
    </w:p>
    <w:p w14:paraId="7B884CA2" w14:textId="4F9E7712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283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</w:t>
      </w:r>
      <w:r w:rsidRPr="00265B73">
        <w:rPr>
          <w:rFonts w:ascii="標楷體" w:eastAsia="標楷體" w:hAnsi="標楷體" w:cs="Open Sans" w:hint="eastAsia"/>
          <w:color w:val="212121"/>
          <w:sz w:val="28"/>
          <w:szCs w:val="28"/>
        </w:rPr>
        <w:t>二</w:t>
      </w: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）友善校園學生事務與輔導工作計畫。</w:t>
      </w:r>
    </w:p>
    <w:p w14:paraId="36F0E873" w14:textId="083F286C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283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</w:t>
      </w:r>
      <w:r w:rsidRPr="00265B73">
        <w:rPr>
          <w:rFonts w:ascii="標楷體" w:eastAsia="標楷體" w:hAnsi="標楷體" w:cs="Open Sans" w:hint="eastAsia"/>
          <w:color w:val="212121"/>
          <w:sz w:val="28"/>
          <w:szCs w:val="28"/>
        </w:rPr>
        <w:t>三</w:t>
      </w: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）本校輔導工作年度計畫。</w:t>
      </w:r>
    </w:p>
    <w:p w14:paraId="53125885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Style w:val="a3"/>
          <w:rFonts w:ascii="標楷體" w:eastAsia="標楷體" w:hAnsi="標楷體" w:cs="Open Sans"/>
          <w:b w:val="0"/>
          <w:bCs w:val="0"/>
          <w:color w:val="212121"/>
          <w:sz w:val="28"/>
          <w:szCs w:val="28"/>
        </w:rPr>
        <w:t>二、目的：</w:t>
      </w:r>
    </w:p>
    <w:p w14:paraId="01DAD0DE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1109" w:hangingChars="295" w:hanging="82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（一）經由諮詢與活動，提供家長正確教養方法與態度，增進親子關係。</w:t>
      </w:r>
    </w:p>
    <w:p w14:paraId="428B935D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1109" w:hangingChars="295" w:hanging="82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（二）透過多元活動，協助家長做快樂父母，以促進兒童的健康、快樂成長。</w:t>
      </w:r>
    </w:p>
    <w:p w14:paraId="7FA131E6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1109" w:hangingChars="295" w:hanging="82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（三）藉由親子教育研習，協助父母親自我成長，進而建立良好親子關係。</w:t>
      </w:r>
    </w:p>
    <w:p w14:paraId="66043099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18" w:left="1109" w:hangingChars="295" w:hanging="82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（四）運用講演、雙向互動的方式，緊密聯繫社區、家長、學校教育，建立健康、幸福家庭，共創和諧。</w:t>
      </w:r>
    </w:p>
    <w:p w14:paraId="49C95B16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Style w:val="a3"/>
          <w:rFonts w:ascii="標楷體" w:eastAsia="標楷體" w:hAnsi="標楷體" w:cs="Open Sans"/>
          <w:b w:val="0"/>
          <w:bCs w:val="0"/>
          <w:color w:val="212121"/>
          <w:sz w:val="28"/>
          <w:szCs w:val="28"/>
        </w:rPr>
        <w:t xml:space="preserve">三、實施內容： </w:t>
      </w:r>
    </w:p>
    <w:p w14:paraId="4CB83E59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</w:t>
      </w:r>
      <w:proofErr w:type="gramStart"/>
      <w:r w:rsidRPr="00265B73">
        <w:rPr>
          <w:rFonts w:ascii="標楷體" w:eastAsia="標楷體" w:hAnsi="標楷體" w:cs="Open Sans"/>
          <w:color w:val="212121"/>
          <w:sz w:val="28"/>
          <w:szCs w:val="28"/>
        </w:rPr>
        <w:t>一</w:t>
      </w:r>
      <w:proofErr w:type="gramEnd"/>
      <w:r w:rsidRPr="00265B73">
        <w:rPr>
          <w:rFonts w:ascii="標楷體" w:eastAsia="標楷體" w:hAnsi="標楷體" w:cs="Open Sans"/>
          <w:color w:val="212121"/>
          <w:sz w:val="28"/>
          <w:szCs w:val="28"/>
        </w:rPr>
        <w:t>)親職教育：包括父母角色與職責、親子溝通與調適、子女教育等。</w:t>
      </w:r>
    </w:p>
    <w:p w14:paraId="533CB0A0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(二)</w:t>
      </w:r>
      <w:proofErr w:type="gramStart"/>
      <w:r w:rsidRPr="00265B73">
        <w:rPr>
          <w:rFonts w:ascii="標楷體" w:eastAsia="標楷體" w:hAnsi="標楷體" w:cs="Open Sans"/>
          <w:color w:val="212121"/>
          <w:sz w:val="28"/>
          <w:szCs w:val="28"/>
        </w:rPr>
        <w:t>子職教育</w:t>
      </w:r>
      <w:proofErr w:type="gramEnd"/>
      <w:r w:rsidRPr="00265B73">
        <w:rPr>
          <w:rFonts w:ascii="標楷體" w:eastAsia="標楷體" w:hAnsi="標楷體" w:cs="Open Sans"/>
          <w:color w:val="212121"/>
          <w:sz w:val="28"/>
          <w:szCs w:val="28"/>
        </w:rPr>
        <w:t>：係指子女或晚輩對於父母或其他長輩應有的態度、責任與生活實踐等。</w:t>
      </w:r>
    </w:p>
    <w:p w14:paraId="5A50D13A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(三)性別教育：包括性別知能、兩性關係、婚姻教育等。</w:t>
      </w:r>
    </w:p>
    <w:p w14:paraId="69777582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(四)倫理教育：包括孝親事長、愛子慈幼、手足情誼、姻親關係等。</w:t>
      </w:r>
    </w:p>
    <w:p w14:paraId="26E3FB75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(五)多元文化教育：與我們周遭社會相近的各類文化議題，如：種族、性別、社會階層及語言…等。</w:t>
      </w:r>
    </w:p>
    <w:p w14:paraId="13327B51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(六)家庭資源及管理教育：包括家庭資源運用、財務管理與消費、居家生活與休閒規劃等。</w:t>
      </w:r>
    </w:p>
    <w:p w14:paraId="12B194AA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Style w:val="a3"/>
          <w:rFonts w:ascii="標楷體" w:eastAsia="標楷體" w:hAnsi="標楷體" w:cs="Open Sans"/>
          <w:b w:val="0"/>
          <w:bCs w:val="0"/>
          <w:color w:val="212121"/>
          <w:sz w:val="28"/>
          <w:szCs w:val="28"/>
        </w:rPr>
        <w:t>四、實施方式：</w:t>
      </w:r>
    </w:p>
    <w:p w14:paraId="41A1071D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lastRenderedPageBreak/>
        <w:t>(</w:t>
      </w:r>
      <w:proofErr w:type="gramStart"/>
      <w:r w:rsidRPr="00265B73">
        <w:rPr>
          <w:rFonts w:ascii="標楷體" w:eastAsia="標楷體" w:hAnsi="標楷體" w:cs="Open Sans"/>
          <w:color w:val="212121"/>
          <w:sz w:val="28"/>
          <w:szCs w:val="28"/>
        </w:rPr>
        <w:t>一</w:t>
      </w:r>
      <w:proofErr w:type="gramEnd"/>
      <w:r w:rsidRPr="00265B73">
        <w:rPr>
          <w:rFonts w:ascii="標楷體" w:eastAsia="標楷體" w:hAnsi="標楷體" w:cs="Open Sans"/>
          <w:color w:val="212121"/>
          <w:sz w:val="28"/>
          <w:szCs w:val="28"/>
        </w:rPr>
        <w:t>)召開推動家庭教育工作小組會議，擬定年度實施計畫及研討家庭教育教學與活動內容。</w:t>
      </w:r>
    </w:p>
    <w:p w14:paraId="599AB6B4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(二)訂定本校家庭教育諮商輔導計畫。</w:t>
      </w:r>
    </w:p>
    <w:p w14:paraId="1F60090F" w14:textId="77777777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(三)各年級融入各領域教學。</w:t>
      </w:r>
    </w:p>
    <w:p w14:paraId="6ABE0C6D" w14:textId="2A7624F0" w:rsidR="00265B73" w:rsidRPr="00265B73" w:rsidRDefault="00265B73" w:rsidP="00265B73">
      <w:pPr>
        <w:pStyle w:val="cdt4ke"/>
        <w:snapToGrid w:val="0"/>
        <w:spacing w:before="240" w:beforeAutospacing="0" w:after="0" w:afterAutospacing="0"/>
        <w:ind w:leftChars="177" w:left="921" w:hangingChars="177" w:hanging="49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(四)辦理多元化活動：透過親職教育講座、親子共學、節日活動及感恩系列活動等，以創意教學、體驗和親子互動的方式，豐富家庭教育內涵。</w:t>
      </w:r>
    </w:p>
    <w:p w14:paraId="17EFAA3C" w14:textId="77777777" w:rsidR="00265B73" w:rsidRPr="00265B73" w:rsidRDefault="00265B73" w:rsidP="0049572A">
      <w:pPr>
        <w:pStyle w:val="cdt4ke"/>
        <w:snapToGrid w:val="0"/>
        <w:spacing w:before="240" w:beforeAutospacing="0" w:after="0" w:afterAutospacing="0"/>
        <w:ind w:left="566" w:hangingChars="202" w:hanging="56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五、實施對象：一至六年級所有學生、家長及教師。</w:t>
      </w:r>
    </w:p>
    <w:p w14:paraId="60628434" w14:textId="7884C087" w:rsidR="00265B73" w:rsidRPr="00265B73" w:rsidRDefault="00265B73" w:rsidP="0049572A">
      <w:pPr>
        <w:pStyle w:val="cdt4ke"/>
        <w:snapToGrid w:val="0"/>
        <w:spacing w:before="240" w:beforeAutospacing="0" w:after="0" w:afterAutospacing="0"/>
        <w:ind w:left="566" w:hangingChars="202" w:hanging="56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六、實施地點：本校班級教室、禮堂及視聽中心等場地為主。</w:t>
      </w:r>
    </w:p>
    <w:p w14:paraId="3E76B8E0" w14:textId="77777777" w:rsidR="00265B73" w:rsidRPr="00265B73" w:rsidRDefault="00265B73" w:rsidP="0049572A">
      <w:pPr>
        <w:pStyle w:val="cdt4ke"/>
        <w:snapToGrid w:val="0"/>
        <w:spacing w:before="240" w:beforeAutospacing="0" w:after="0" w:afterAutospacing="0"/>
        <w:ind w:left="566" w:hangingChars="202" w:hanging="56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七、實施時間：晨間、導師時間、朝會、彈性課程、空白課程、家長會活動或學校日、運動會等學校大型活動及其他時間。</w:t>
      </w:r>
    </w:p>
    <w:p w14:paraId="6B9F381F" w14:textId="77777777" w:rsidR="00265B73" w:rsidRPr="00265B73" w:rsidRDefault="00265B73" w:rsidP="0049572A">
      <w:pPr>
        <w:pStyle w:val="cdt4ke"/>
        <w:snapToGrid w:val="0"/>
        <w:spacing w:before="240" w:beforeAutospacing="0" w:after="0" w:afterAutospacing="0"/>
        <w:ind w:left="566" w:hangingChars="202" w:hanging="56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八、活動經費：由學校家長會經費及學校相關經費支應。</w:t>
      </w:r>
    </w:p>
    <w:p w14:paraId="5638F9CB" w14:textId="77777777" w:rsidR="00265B73" w:rsidRPr="00265B73" w:rsidRDefault="00265B73" w:rsidP="0049572A">
      <w:pPr>
        <w:pStyle w:val="cdt4ke"/>
        <w:snapToGrid w:val="0"/>
        <w:spacing w:before="240" w:beforeAutospacing="0" w:after="0" w:afterAutospacing="0"/>
        <w:ind w:left="566" w:hangingChars="202" w:hanging="56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九、獎勵：辦理本項計畫相關人員，依教職員工獎勵補充規定辦理獎勵。</w:t>
      </w:r>
    </w:p>
    <w:p w14:paraId="62D3B663" w14:textId="77777777" w:rsidR="00265B73" w:rsidRPr="00265B73" w:rsidRDefault="00265B73" w:rsidP="0049572A">
      <w:pPr>
        <w:pStyle w:val="cdt4ke"/>
        <w:snapToGrid w:val="0"/>
        <w:spacing w:before="240" w:beforeAutospacing="0" w:after="0" w:afterAutospacing="0"/>
        <w:ind w:left="566" w:hangingChars="202" w:hanging="566"/>
        <w:rPr>
          <w:rFonts w:ascii="標楷體" w:eastAsia="標楷體" w:hAnsi="標楷體" w:cs="Open Sans"/>
          <w:color w:val="212121"/>
          <w:sz w:val="28"/>
          <w:szCs w:val="28"/>
        </w:rPr>
      </w:pPr>
      <w:r w:rsidRPr="00265B73">
        <w:rPr>
          <w:rFonts w:ascii="標楷體" w:eastAsia="標楷體" w:hAnsi="標楷體" w:cs="Open Sans"/>
          <w:color w:val="212121"/>
          <w:sz w:val="28"/>
          <w:szCs w:val="28"/>
        </w:rPr>
        <w:t>十、本實施計畫陳 校長核定後實施，修正時亦同。</w:t>
      </w:r>
    </w:p>
    <w:p w14:paraId="39B5FC33" w14:textId="77777777" w:rsid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</w:p>
    <w:p w14:paraId="2C631BFC" w14:textId="77777777" w:rsid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</w:p>
    <w:p w14:paraId="6F08E567" w14:textId="6657E059" w:rsidR="00265B73" w:rsidRPr="00265B73" w:rsidRDefault="00265B73" w:rsidP="00265B73">
      <w:pPr>
        <w:pStyle w:val="cdt4ke"/>
        <w:snapToGrid w:val="0"/>
        <w:spacing w:before="240" w:beforeAutospacing="0" w:after="0" w:afterAutospacing="0"/>
        <w:rPr>
          <w:rFonts w:ascii="標楷體" w:eastAsia="標楷體" w:hAnsi="標楷體" w:cs="Open Sans"/>
          <w:color w:val="212121"/>
          <w:sz w:val="28"/>
          <w:szCs w:val="28"/>
        </w:rPr>
      </w:pPr>
      <w:r>
        <w:rPr>
          <w:rFonts w:ascii="標楷體" w:eastAsia="標楷體" w:hAnsi="標楷體" w:cs="Open Sans" w:hint="eastAsia"/>
          <w:color w:val="212121"/>
          <w:sz w:val="28"/>
          <w:szCs w:val="28"/>
        </w:rPr>
        <w:t xml:space="preserve">承辦人:              </w:t>
      </w:r>
      <w:r w:rsidR="001E5234">
        <w:rPr>
          <w:rFonts w:ascii="標楷體" w:eastAsia="標楷體" w:hAnsi="標楷體" w:cs="Open Sans" w:hint="eastAsia"/>
          <w:color w:val="212121"/>
          <w:sz w:val="28"/>
          <w:szCs w:val="28"/>
        </w:rPr>
        <w:t xml:space="preserve">    </w:t>
      </w:r>
      <w:r w:rsidRPr="00265B73">
        <w:rPr>
          <w:rFonts w:ascii="標楷體" w:eastAsia="標楷體" w:hAnsi="標楷體" w:cs="Open Sans"/>
          <w:color w:val="212121"/>
          <w:sz w:val="28"/>
          <w:szCs w:val="28"/>
        </w:rPr>
        <w:t xml:space="preserve">主任： </w:t>
      </w:r>
      <w:r>
        <w:rPr>
          <w:rFonts w:ascii="標楷體" w:eastAsia="標楷體" w:hAnsi="標楷體" w:cs="Open Sans" w:hint="eastAsia"/>
          <w:color w:val="212121"/>
          <w:sz w:val="28"/>
          <w:szCs w:val="28"/>
        </w:rPr>
        <w:t xml:space="preserve">             </w:t>
      </w:r>
      <w:r w:rsidRPr="00265B73">
        <w:rPr>
          <w:rFonts w:ascii="標楷體" w:eastAsia="標楷體" w:hAnsi="標楷體" w:cs="Open Sans"/>
          <w:color w:val="212121"/>
          <w:sz w:val="28"/>
          <w:szCs w:val="28"/>
        </w:rPr>
        <w:t xml:space="preserve">校長： </w:t>
      </w:r>
    </w:p>
    <w:p w14:paraId="64980C35" w14:textId="34C117E4" w:rsidR="0049572A" w:rsidRDefault="0049572A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3938E30" w14:textId="5C648F54" w:rsidR="007F46AB" w:rsidRDefault="00CC0E07" w:rsidP="00CC0E07">
      <w:pPr>
        <w:jc w:val="center"/>
        <w:rPr>
          <w:rFonts w:ascii="標楷體" w:eastAsia="標楷體"/>
          <w:sz w:val="30"/>
          <w:szCs w:val="30"/>
        </w:rPr>
      </w:pPr>
      <w:r w:rsidRPr="00265B73">
        <w:rPr>
          <w:rStyle w:val="a3"/>
          <w:rFonts w:ascii="標楷體" w:eastAsia="標楷體" w:hAnsi="標楷體" w:cs="Open Sans" w:hint="eastAsia"/>
          <w:b w:val="0"/>
          <w:bCs w:val="0"/>
          <w:color w:val="212121"/>
          <w:sz w:val="28"/>
          <w:szCs w:val="28"/>
        </w:rPr>
        <w:lastRenderedPageBreak/>
        <w:t>翁子國民小學</w:t>
      </w:r>
      <w:r w:rsidR="007F46AB">
        <w:rPr>
          <w:rFonts w:ascii="標楷體" w:eastAsia="標楷體" w:hint="eastAsia"/>
          <w:sz w:val="30"/>
          <w:szCs w:val="30"/>
        </w:rPr>
        <w:t>「家庭教育推動執行小組」組織職掌</w:t>
      </w: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9"/>
        <w:gridCol w:w="1855"/>
        <w:gridCol w:w="1109"/>
        <w:gridCol w:w="5052"/>
      </w:tblGrid>
      <w:tr w:rsidR="007F46AB" w:rsidRPr="005229B5" w14:paraId="5D16ABDE" w14:textId="77777777" w:rsidTr="005229B5">
        <w:trPr>
          <w:trHeight w:val="48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A027" w14:textId="77777777" w:rsidR="007F46AB" w:rsidRPr="005229B5" w:rsidRDefault="007F46AB">
            <w:pPr>
              <w:jc w:val="distribute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D467" w14:textId="77777777" w:rsidR="007F46AB" w:rsidRPr="005229B5" w:rsidRDefault="007F46AB">
            <w:pPr>
              <w:jc w:val="distribute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6443" w14:textId="77777777" w:rsidR="007F46AB" w:rsidRPr="005229B5" w:rsidRDefault="007F46AB">
            <w:pPr>
              <w:jc w:val="distribute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任務職稱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2718" w14:textId="77777777" w:rsidR="007F46AB" w:rsidRPr="005229B5" w:rsidRDefault="007F46AB">
            <w:pPr>
              <w:ind w:rightChars="224" w:right="538" w:firstLineChars="145" w:firstLine="348"/>
              <w:jc w:val="distribute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職                       掌</w:t>
            </w:r>
          </w:p>
        </w:tc>
      </w:tr>
      <w:tr w:rsidR="007F46AB" w:rsidRPr="005229B5" w14:paraId="117EC186" w14:textId="77777777" w:rsidTr="005229B5">
        <w:trPr>
          <w:trHeight w:val="461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4FEB" w14:textId="77777777" w:rsidR="007F46AB" w:rsidRPr="005229B5" w:rsidRDefault="007F46AB" w:rsidP="00C9796D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D645" w14:textId="77777777" w:rsidR="007F46AB" w:rsidRPr="005229B5" w:rsidRDefault="007F46AB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DE1F" w14:textId="77777777" w:rsidR="007F46AB" w:rsidRPr="005229B5" w:rsidRDefault="007F46AB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召集人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28ED" w14:textId="77777777" w:rsidR="007F46AB" w:rsidRPr="005229B5" w:rsidRDefault="007F46AB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督導本校家庭教育之執行及考核</w:t>
            </w:r>
          </w:p>
        </w:tc>
      </w:tr>
      <w:tr w:rsidR="005229B5" w:rsidRPr="005229B5" w14:paraId="07B00FAA" w14:textId="77777777" w:rsidTr="005229B5">
        <w:trPr>
          <w:trHeight w:val="48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F8B6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3F73" w14:textId="7AFEF4DF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家長會長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F6BE" w14:textId="484E4C6C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BA4E" w14:textId="1DE64740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與學校合作共同推動家庭教育活動</w:t>
            </w:r>
          </w:p>
        </w:tc>
      </w:tr>
      <w:tr w:rsidR="00CC0E07" w:rsidRPr="005229B5" w14:paraId="3C2169E2" w14:textId="77777777" w:rsidTr="005229B5">
        <w:trPr>
          <w:trHeight w:val="48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B443" w14:textId="77777777" w:rsidR="00CC0E07" w:rsidRPr="005229B5" w:rsidRDefault="00CC0E07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560A" w14:textId="3FFE11B7" w:rsidR="00CC0E07" w:rsidRPr="005229B5" w:rsidRDefault="00CC0E07" w:rsidP="005229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教師會代表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A675" w14:textId="03F3BA34" w:rsidR="00CC0E07" w:rsidRPr="005229B5" w:rsidRDefault="00CC0E07" w:rsidP="005229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B4D6" w14:textId="03A74B7C" w:rsidR="00CC0E07" w:rsidRPr="005229B5" w:rsidRDefault="00CC0E07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合作共同推動家庭教育活動</w:t>
            </w:r>
          </w:p>
        </w:tc>
      </w:tr>
      <w:tr w:rsidR="005229B5" w:rsidRPr="005229B5" w14:paraId="28F7714A" w14:textId="77777777" w:rsidTr="005229B5">
        <w:trPr>
          <w:trHeight w:val="48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B19F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D177" w14:textId="2ABABA4F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輔導主任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9E9E" w14:textId="588A3460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主任秘書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EBD0" w14:textId="4908323F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提供家庭教育相關諮商輔導及教育活動或課程</w:t>
            </w:r>
          </w:p>
        </w:tc>
      </w:tr>
      <w:tr w:rsidR="005229B5" w:rsidRPr="005229B5" w14:paraId="01D68046" w14:textId="77777777" w:rsidTr="005229B5">
        <w:trPr>
          <w:trHeight w:val="461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FED9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91F1" w14:textId="5A7C7FE4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教務主任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8C7D" w14:textId="754321F8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6B40" w14:textId="2B7B26A0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策劃與協調家庭教育融入教學領域課程</w:t>
            </w:r>
          </w:p>
        </w:tc>
      </w:tr>
      <w:tr w:rsidR="005229B5" w:rsidRPr="005229B5" w14:paraId="5EC3B64F" w14:textId="77777777" w:rsidTr="005229B5">
        <w:trPr>
          <w:trHeight w:val="48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A106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2160" w14:textId="2E858199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學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務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2137" w14:textId="52C98A45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FD71" w14:textId="18CA620B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籌劃與辦理家庭教育相關活動</w:t>
            </w:r>
          </w:p>
        </w:tc>
      </w:tr>
      <w:tr w:rsidR="005229B5" w:rsidRPr="005229B5" w14:paraId="4BB48090" w14:textId="77777777" w:rsidTr="005229B5">
        <w:trPr>
          <w:trHeight w:val="48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E1DF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F470" w14:textId="272005D5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總務主任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5105" w14:textId="128C7AF2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E89C" w14:textId="32556317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統整社區資源及家長會共同推動家庭教育活動</w:t>
            </w:r>
          </w:p>
        </w:tc>
      </w:tr>
      <w:tr w:rsidR="005229B5" w:rsidRPr="005229B5" w14:paraId="20F830B7" w14:textId="77777777" w:rsidTr="005229B5">
        <w:trPr>
          <w:trHeight w:val="73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F09F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46A5" w14:textId="7777777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教師代表</w:t>
            </w:r>
          </w:p>
          <w:p w14:paraId="467FFB92" w14:textId="47EDE0E3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(一年級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級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導師)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FAE3" w14:textId="0BD9401B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B10E" w14:textId="287D04E8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鼓勵師生共同參與家庭教育活動</w:t>
            </w:r>
          </w:p>
        </w:tc>
      </w:tr>
      <w:tr w:rsidR="005229B5" w:rsidRPr="005229B5" w14:paraId="17471772" w14:textId="77777777" w:rsidTr="005229B5">
        <w:trPr>
          <w:trHeight w:val="938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B305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FB7E" w14:textId="7777777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教師代表</w:t>
            </w:r>
          </w:p>
          <w:p w14:paraId="1BCB0A38" w14:textId="1B89E7FE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(二年級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級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導師)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D205" w14:textId="1495BF3D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F530" w14:textId="4FD630F8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鼓勵導師及學生參與家庭教育活動</w:t>
            </w:r>
          </w:p>
        </w:tc>
      </w:tr>
      <w:tr w:rsidR="005229B5" w:rsidRPr="005229B5" w14:paraId="43B3C232" w14:textId="77777777" w:rsidTr="005229B5">
        <w:trPr>
          <w:trHeight w:val="702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1E33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8191" w14:textId="7777777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教師代表</w:t>
            </w:r>
          </w:p>
          <w:p w14:paraId="2A179F33" w14:textId="0B7491F6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(三年級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級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導師)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3FA4" w14:textId="12104EA1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67CC" w14:textId="16A53C2D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鼓勵導師及學生參與家庭教育活動</w:t>
            </w:r>
          </w:p>
        </w:tc>
      </w:tr>
      <w:tr w:rsidR="005229B5" w:rsidRPr="005229B5" w14:paraId="09D38B32" w14:textId="77777777" w:rsidTr="005229B5">
        <w:trPr>
          <w:trHeight w:val="684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BDC5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3AFA" w14:textId="7777777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教師代表</w:t>
            </w:r>
          </w:p>
          <w:p w14:paraId="25547E2F" w14:textId="5C9D5E3D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(四年級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級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導師)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86E0" w14:textId="1C3526B3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02E3" w14:textId="3E1A6104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鼓勵師生共同參與家庭教育活動</w:t>
            </w:r>
          </w:p>
        </w:tc>
      </w:tr>
      <w:tr w:rsidR="005229B5" w:rsidRPr="005229B5" w14:paraId="028BB7BF" w14:textId="77777777" w:rsidTr="005229B5">
        <w:trPr>
          <w:trHeight w:val="684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996B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B4F1" w14:textId="7777777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教師代表</w:t>
            </w:r>
          </w:p>
          <w:p w14:paraId="497F9D40" w14:textId="0A1236E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(五年級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級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導師)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71FF" w14:textId="77D0FBFB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23FE" w14:textId="275FB1A3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鼓勵導師及學生參與家庭教育活動</w:t>
            </w:r>
          </w:p>
        </w:tc>
      </w:tr>
      <w:tr w:rsidR="005229B5" w:rsidRPr="005229B5" w14:paraId="1DDFA508" w14:textId="77777777" w:rsidTr="005229B5">
        <w:trPr>
          <w:trHeight w:val="684"/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88D6" w14:textId="77777777" w:rsidR="005229B5" w:rsidRPr="005229B5" w:rsidRDefault="005229B5" w:rsidP="005229B5">
            <w:pPr>
              <w:pStyle w:val="a4"/>
              <w:numPr>
                <w:ilvl w:val="0"/>
                <w:numId w:val="1"/>
              </w:numPr>
              <w:ind w:leftChars="0" w:left="251" w:hanging="25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91F5" w14:textId="77777777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教師代表</w:t>
            </w:r>
          </w:p>
          <w:p w14:paraId="04AD3BC2" w14:textId="1EA23262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(六年級</w:t>
            </w:r>
            <w:proofErr w:type="gramStart"/>
            <w:r w:rsidRPr="005229B5">
              <w:rPr>
                <w:rFonts w:ascii="標楷體" w:eastAsia="標楷體" w:hAnsi="標楷體" w:hint="eastAsia"/>
              </w:rPr>
              <w:t>級</w:t>
            </w:r>
            <w:proofErr w:type="gramEnd"/>
            <w:r w:rsidRPr="005229B5">
              <w:rPr>
                <w:rFonts w:ascii="標楷體" w:eastAsia="標楷體" w:hAnsi="標楷體" w:hint="eastAsia"/>
              </w:rPr>
              <w:t>導師)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35EE" w14:textId="4F738CED" w:rsidR="005229B5" w:rsidRPr="005229B5" w:rsidRDefault="005229B5" w:rsidP="005229B5">
            <w:pPr>
              <w:jc w:val="center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委員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A4A2" w14:textId="1EF24A33" w:rsidR="005229B5" w:rsidRPr="005229B5" w:rsidRDefault="005229B5" w:rsidP="005229B5">
            <w:pPr>
              <w:jc w:val="both"/>
              <w:rPr>
                <w:rFonts w:ascii="標楷體" w:eastAsia="標楷體" w:hAnsi="標楷體"/>
              </w:rPr>
            </w:pPr>
            <w:r w:rsidRPr="005229B5">
              <w:rPr>
                <w:rFonts w:ascii="標楷體" w:eastAsia="標楷體" w:hAnsi="標楷體" w:hint="eastAsia"/>
              </w:rPr>
              <w:t>鼓勵導師及學生參與家庭教育活動</w:t>
            </w:r>
          </w:p>
        </w:tc>
      </w:tr>
    </w:tbl>
    <w:p w14:paraId="6EBE45AA" w14:textId="77777777" w:rsidR="00267DFA" w:rsidRPr="007F46AB" w:rsidRDefault="00267DFA" w:rsidP="00265B73">
      <w:pPr>
        <w:snapToGrid w:val="0"/>
        <w:rPr>
          <w:rFonts w:ascii="標楷體" w:eastAsia="標楷體" w:hAnsi="標楷體"/>
          <w:sz w:val="28"/>
          <w:szCs w:val="28"/>
        </w:rPr>
      </w:pPr>
    </w:p>
    <w:sectPr w:rsidR="00267DFA" w:rsidRPr="007F46AB" w:rsidSect="00265B7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7AB87" w14:textId="77777777" w:rsidR="0060283D" w:rsidRDefault="0060283D" w:rsidP="0060283D">
      <w:r>
        <w:separator/>
      </w:r>
    </w:p>
  </w:endnote>
  <w:endnote w:type="continuationSeparator" w:id="0">
    <w:p w14:paraId="0C37E0D8" w14:textId="77777777" w:rsidR="0060283D" w:rsidRDefault="0060283D" w:rsidP="00602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B6309" w14:textId="77777777" w:rsidR="0060283D" w:rsidRDefault="0060283D" w:rsidP="0060283D">
      <w:r>
        <w:separator/>
      </w:r>
    </w:p>
  </w:footnote>
  <w:footnote w:type="continuationSeparator" w:id="0">
    <w:p w14:paraId="387EB7B2" w14:textId="77777777" w:rsidR="0060283D" w:rsidRDefault="0060283D" w:rsidP="00602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C745F"/>
    <w:multiLevelType w:val="hybridMultilevel"/>
    <w:tmpl w:val="D074A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773669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CC"/>
    <w:rsid w:val="001838CC"/>
    <w:rsid w:val="001E5234"/>
    <w:rsid w:val="00265B73"/>
    <w:rsid w:val="00267DFA"/>
    <w:rsid w:val="002B4732"/>
    <w:rsid w:val="003A72F2"/>
    <w:rsid w:val="0049572A"/>
    <w:rsid w:val="005229B5"/>
    <w:rsid w:val="005B35AD"/>
    <w:rsid w:val="0060283D"/>
    <w:rsid w:val="007F46AB"/>
    <w:rsid w:val="008220C8"/>
    <w:rsid w:val="00841F79"/>
    <w:rsid w:val="009A0904"/>
    <w:rsid w:val="00A612F5"/>
    <w:rsid w:val="00CC0E07"/>
    <w:rsid w:val="00D32664"/>
    <w:rsid w:val="00E92523"/>
    <w:rsid w:val="00F8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3D193F"/>
  <w15:chartTrackingRefBased/>
  <w15:docId w15:val="{82EEAEB3-31C8-464E-97A3-9A07E676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dt4ke">
    <w:name w:val="cdt4ke"/>
    <w:basedOn w:val="a"/>
    <w:rsid w:val="00265B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265B73"/>
    <w:rPr>
      <w:b/>
      <w:bCs/>
    </w:rPr>
  </w:style>
  <w:style w:type="paragraph" w:styleId="a4">
    <w:name w:val="List Paragraph"/>
    <w:basedOn w:val="a"/>
    <w:uiPriority w:val="34"/>
    <w:qFormat/>
    <w:rsid w:val="007F46AB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602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0283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02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028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6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吳豐凱</dc:creator>
  <cp:keywords/>
  <dc:description/>
  <cp:lastModifiedBy>梁郁玲</cp:lastModifiedBy>
  <cp:revision>5</cp:revision>
  <cp:lastPrinted>2026-08-17T07:14:00Z</cp:lastPrinted>
  <dcterms:created xsi:type="dcterms:W3CDTF">2026-08-13T04:47:00Z</dcterms:created>
  <dcterms:modified xsi:type="dcterms:W3CDTF">2026-08-17T07:17:00Z</dcterms:modified>
</cp:coreProperties>
</file>